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D4" w:rsidRPr="00720B21" w:rsidRDefault="00567AD4" w:rsidP="00567AD4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D1754E" w:rsidRPr="00720B21" w:rsidRDefault="00D1754E" w:rsidP="004D179C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720B21">
        <w:rPr>
          <w:rFonts w:ascii="Times New Roman" w:hAnsi="Times New Roman"/>
          <w:b/>
          <w:bCs/>
          <w:sz w:val="24"/>
          <w:szCs w:val="24"/>
        </w:rPr>
        <w:t>Kolejny rok zrealizowanych pomysłów!</w:t>
      </w:r>
      <w:r w:rsidR="00720B21">
        <w:rPr>
          <w:rFonts w:ascii="Times New Roman" w:hAnsi="Times New Roman"/>
          <w:b/>
          <w:bCs/>
          <w:sz w:val="24"/>
          <w:szCs w:val="24"/>
        </w:rPr>
        <w:t xml:space="preserve"> Jest dobrze a będzie lepiej!</w:t>
      </w:r>
    </w:p>
    <w:p w:rsidR="00802204" w:rsidRPr="00720B21" w:rsidRDefault="00802204" w:rsidP="00D1754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02204" w:rsidRPr="00282B7F" w:rsidRDefault="00802204" w:rsidP="004D179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0B21">
        <w:rPr>
          <w:rFonts w:ascii="Times New Roman" w:hAnsi="Times New Roman"/>
          <w:sz w:val="24"/>
          <w:szCs w:val="24"/>
        </w:rPr>
        <w:t xml:space="preserve">Tymi </w:t>
      </w:r>
      <w:r w:rsidR="00EE30F4" w:rsidRPr="00720B21">
        <w:rPr>
          <w:rFonts w:ascii="Times New Roman" w:hAnsi="Times New Roman"/>
          <w:sz w:val="24"/>
          <w:szCs w:val="24"/>
        </w:rPr>
        <w:t>czterema</w:t>
      </w:r>
      <w:r w:rsidRPr="00720B21">
        <w:rPr>
          <w:rFonts w:ascii="Times New Roman" w:hAnsi="Times New Roman"/>
          <w:sz w:val="24"/>
          <w:szCs w:val="24"/>
        </w:rPr>
        <w:t xml:space="preserve"> wyrazami możemy </w:t>
      </w:r>
      <w:r w:rsidR="00EE30F4" w:rsidRPr="00720B21">
        <w:rPr>
          <w:rFonts w:ascii="Times New Roman" w:hAnsi="Times New Roman"/>
          <w:sz w:val="24"/>
          <w:szCs w:val="24"/>
        </w:rPr>
        <w:t xml:space="preserve">określić </w:t>
      </w:r>
      <w:r w:rsidRPr="00720B21">
        <w:rPr>
          <w:rFonts w:ascii="Times New Roman" w:hAnsi="Times New Roman"/>
          <w:sz w:val="24"/>
          <w:szCs w:val="24"/>
        </w:rPr>
        <w:t xml:space="preserve">to co </w:t>
      </w:r>
      <w:r w:rsidR="00EE30F4" w:rsidRPr="00720B21">
        <w:rPr>
          <w:rFonts w:ascii="Times New Roman" w:hAnsi="Times New Roman"/>
          <w:sz w:val="24"/>
          <w:szCs w:val="24"/>
        </w:rPr>
        <w:t>działo</w:t>
      </w:r>
      <w:r w:rsidRPr="00720B21">
        <w:rPr>
          <w:rFonts w:ascii="Times New Roman" w:hAnsi="Times New Roman"/>
          <w:sz w:val="24"/>
          <w:szCs w:val="24"/>
        </w:rPr>
        <w:t xml:space="preserve"> się u nas w 202</w:t>
      </w:r>
      <w:r w:rsidR="00D1754E" w:rsidRPr="00720B21">
        <w:rPr>
          <w:rFonts w:ascii="Times New Roman" w:hAnsi="Times New Roman"/>
          <w:sz w:val="24"/>
          <w:szCs w:val="24"/>
        </w:rPr>
        <w:t>2</w:t>
      </w:r>
      <w:r w:rsidRPr="00720B21">
        <w:rPr>
          <w:rFonts w:ascii="Times New Roman" w:hAnsi="Times New Roman"/>
          <w:sz w:val="24"/>
          <w:szCs w:val="24"/>
        </w:rPr>
        <w:t xml:space="preserve"> roku. </w:t>
      </w:r>
      <w:r w:rsidR="00885F38" w:rsidRPr="00720B21">
        <w:rPr>
          <w:rFonts w:ascii="Times New Roman" w:hAnsi="Times New Roman"/>
          <w:sz w:val="24"/>
          <w:szCs w:val="24"/>
        </w:rPr>
        <w:t>Rok 202</w:t>
      </w:r>
      <w:r w:rsidR="00D1754E" w:rsidRPr="00720B21">
        <w:rPr>
          <w:rFonts w:ascii="Times New Roman" w:hAnsi="Times New Roman"/>
          <w:sz w:val="24"/>
          <w:szCs w:val="24"/>
        </w:rPr>
        <w:t>2</w:t>
      </w:r>
      <w:r w:rsidR="00885F38" w:rsidRPr="00720B21">
        <w:rPr>
          <w:rFonts w:ascii="Times New Roman" w:hAnsi="Times New Roman"/>
          <w:sz w:val="24"/>
          <w:szCs w:val="24"/>
        </w:rPr>
        <w:t xml:space="preserve"> to przede wszystkim  </w:t>
      </w:r>
      <w:r w:rsidR="006E67D7" w:rsidRPr="00720B21">
        <w:rPr>
          <w:rFonts w:ascii="Times New Roman" w:hAnsi="Times New Roman"/>
          <w:sz w:val="24"/>
          <w:szCs w:val="24"/>
        </w:rPr>
        <w:t xml:space="preserve">kolejny </w:t>
      </w:r>
      <w:r w:rsidR="00885F38" w:rsidRPr="00720B21">
        <w:rPr>
          <w:rFonts w:ascii="Times New Roman" w:hAnsi="Times New Roman"/>
          <w:sz w:val="24"/>
          <w:szCs w:val="24"/>
        </w:rPr>
        <w:t>okres</w:t>
      </w:r>
      <w:r w:rsidR="006E67D7" w:rsidRPr="00720B21">
        <w:rPr>
          <w:rFonts w:ascii="Times New Roman" w:hAnsi="Times New Roman"/>
          <w:sz w:val="24"/>
          <w:szCs w:val="24"/>
        </w:rPr>
        <w:t xml:space="preserve"> </w:t>
      </w:r>
      <w:r w:rsidR="00885F38" w:rsidRPr="00720B21">
        <w:rPr>
          <w:rFonts w:ascii="Times New Roman" w:hAnsi="Times New Roman"/>
          <w:sz w:val="24"/>
          <w:szCs w:val="24"/>
        </w:rPr>
        <w:t>wdrażania Lokalnej Strategii Rozwoju realizowanej przez Lokalną Grupę Działania „Górna Prosna”.</w:t>
      </w:r>
      <w:r w:rsidR="006E67D7" w:rsidRPr="00720B21">
        <w:rPr>
          <w:rFonts w:ascii="Times New Roman" w:hAnsi="Times New Roman"/>
          <w:sz w:val="24"/>
          <w:szCs w:val="24"/>
        </w:rPr>
        <w:t xml:space="preserve">   Dzięki swoim działaniom z zakresu wsparcia rozwoju lokalnego oraz aktywizacji mieszkańców obszaru stowarzyszenie przyczyniło się do realizacji celu swojej działalności. </w:t>
      </w:r>
      <w:r w:rsidR="002E6A80" w:rsidRPr="00282B7F">
        <w:rPr>
          <w:rFonts w:ascii="Times New Roman" w:hAnsi="Times New Roman"/>
          <w:sz w:val="24"/>
          <w:szCs w:val="24"/>
        </w:rPr>
        <w:t xml:space="preserve">W </w:t>
      </w:r>
      <w:r w:rsidR="003D0676" w:rsidRPr="00282B7F">
        <w:rPr>
          <w:rFonts w:ascii="Times New Roman" w:hAnsi="Times New Roman"/>
          <w:sz w:val="24"/>
          <w:szCs w:val="24"/>
        </w:rPr>
        <w:t>marcu</w:t>
      </w:r>
      <w:r w:rsidR="002E6A80" w:rsidRPr="00282B7F">
        <w:rPr>
          <w:rFonts w:ascii="Times New Roman" w:hAnsi="Times New Roman"/>
          <w:sz w:val="24"/>
          <w:szCs w:val="24"/>
        </w:rPr>
        <w:t xml:space="preserve"> </w:t>
      </w:r>
      <w:r w:rsidR="007823D6" w:rsidRPr="00282B7F">
        <w:rPr>
          <w:rFonts w:ascii="Times New Roman" w:hAnsi="Times New Roman"/>
          <w:sz w:val="24"/>
          <w:szCs w:val="24"/>
        </w:rPr>
        <w:t xml:space="preserve">ogłosiliśmy </w:t>
      </w:r>
      <w:r w:rsidR="003D0676" w:rsidRPr="00282B7F">
        <w:rPr>
          <w:rFonts w:ascii="Times New Roman" w:hAnsi="Times New Roman"/>
          <w:sz w:val="24"/>
          <w:szCs w:val="24"/>
        </w:rPr>
        <w:t>pięć</w:t>
      </w:r>
      <w:r w:rsidR="007823D6" w:rsidRPr="00282B7F">
        <w:rPr>
          <w:rFonts w:ascii="Times New Roman" w:hAnsi="Times New Roman"/>
          <w:sz w:val="24"/>
          <w:szCs w:val="24"/>
        </w:rPr>
        <w:t xml:space="preserve"> nabor</w:t>
      </w:r>
      <w:r w:rsidR="003D0676" w:rsidRPr="00282B7F">
        <w:rPr>
          <w:rFonts w:ascii="Times New Roman" w:hAnsi="Times New Roman"/>
          <w:sz w:val="24"/>
          <w:szCs w:val="24"/>
        </w:rPr>
        <w:t>ów</w:t>
      </w:r>
      <w:r w:rsidR="007823D6" w:rsidRPr="00282B7F">
        <w:rPr>
          <w:rFonts w:ascii="Times New Roman" w:hAnsi="Times New Roman"/>
          <w:sz w:val="24"/>
          <w:szCs w:val="24"/>
        </w:rPr>
        <w:t xml:space="preserve"> w następujących zakresach tematycznych:</w:t>
      </w:r>
    </w:p>
    <w:p w:rsidR="002E6A80" w:rsidRPr="00282B7F" w:rsidRDefault="007823D6" w:rsidP="004D179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2B7F">
        <w:rPr>
          <w:rFonts w:ascii="Times New Roman" w:hAnsi="Times New Roman"/>
          <w:sz w:val="24"/>
          <w:szCs w:val="24"/>
        </w:rPr>
        <w:t>r</w:t>
      </w:r>
      <w:r w:rsidR="002E6A80" w:rsidRPr="00282B7F">
        <w:rPr>
          <w:rFonts w:ascii="Times New Roman" w:hAnsi="Times New Roman"/>
          <w:sz w:val="24"/>
          <w:szCs w:val="24"/>
        </w:rPr>
        <w:t>ozwój drobnej przedsiębiorczości – liczba nowych podmiotów gospodarczych</w:t>
      </w:r>
      <w:r w:rsidR="003D0676" w:rsidRPr="00282B7F">
        <w:rPr>
          <w:rFonts w:ascii="Times New Roman" w:hAnsi="Times New Roman"/>
          <w:sz w:val="24"/>
          <w:szCs w:val="24"/>
        </w:rPr>
        <w:t>,</w:t>
      </w:r>
    </w:p>
    <w:p w:rsidR="00802204" w:rsidRPr="00282B7F" w:rsidRDefault="007823D6" w:rsidP="004D179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2B7F">
        <w:rPr>
          <w:rFonts w:ascii="Times New Roman" w:hAnsi="Times New Roman"/>
          <w:sz w:val="24"/>
          <w:szCs w:val="24"/>
        </w:rPr>
        <w:t>r</w:t>
      </w:r>
      <w:r w:rsidR="002E6A80" w:rsidRPr="00282B7F">
        <w:rPr>
          <w:rFonts w:ascii="Times New Roman" w:hAnsi="Times New Roman"/>
          <w:sz w:val="24"/>
          <w:szCs w:val="24"/>
        </w:rPr>
        <w:t>ozwój wielofunkcyjnej i nowoczesnej infrastruktury turystycznej, sportowo – rekreacyjnej i kulturalnej oraz miejsc spotkań</w:t>
      </w:r>
      <w:r w:rsidR="003D0676" w:rsidRPr="00282B7F">
        <w:rPr>
          <w:rFonts w:ascii="Times New Roman" w:hAnsi="Times New Roman"/>
          <w:sz w:val="24"/>
          <w:szCs w:val="24"/>
        </w:rPr>
        <w:t>,</w:t>
      </w:r>
      <w:r w:rsidR="00AB71CC" w:rsidRPr="00282B7F">
        <w:rPr>
          <w:rFonts w:ascii="Times New Roman" w:hAnsi="Times New Roman"/>
          <w:sz w:val="24"/>
          <w:szCs w:val="24"/>
        </w:rPr>
        <w:t xml:space="preserve"> </w:t>
      </w:r>
    </w:p>
    <w:p w:rsidR="003D0676" w:rsidRPr="00282B7F" w:rsidRDefault="003D0676" w:rsidP="004D179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2B7F">
        <w:rPr>
          <w:rFonts w:ascii="Times New Roman" w:hAnsi="Times New Roman"/>
          <w:sz w:val="24"/>
          <w:szCs w:val="24"/>
        </w:rPr>
        <w:t xml:space="preserve">wsparcie rozwoju kapitału społecznego – liczba doposażonych organizacji </w:t>
      </w:r>
      <w:r w:rsidR="00282B7F">
        <w:rPr>
          <w:rFonts w:ascii="Times New Roman" w:hAnsi="Times New Roman"/>
          <w:sz w:val="24"/>
          <w:szCs w:val="24"/>
        </w:rPr>
        <w:br/>
      </w:r>
      <w:r w:rsidRPr="00282B7F">
        <w:rPr>
          <w:rFonts w:ascii="Times New Roman" w:hAnsi="Times New Roman"/>
          <w:sz w:val="24"/>
          <w:szCs w:val="24"/>
        </w:rPr>
        <w:t>i grup,</w:t>
      </w:r>
    </w:p>
    <w:p w:rsidR="003D0676" w:rsidRPr="00282B7F" w:rsidRDefault="003D0676" w:rsidP="004D179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2B7F">
        <w:rPr>
          <w:rFonts w:ascii="Times New Roman" w:hAnsi="Times New Roman"/>
          <w:sz w:val="24"/>
          <w:szCs w:val="24"/>
        </w:rPr>
        <w:t xml:space="preserve">promocja obszaru i ochrona dziedzictwa: </w:t>
      </w:r>
    </w:p>
    <w:p w:rsidR="003D0676" w:rsidRPr="00282B7F" w:rsidRDefault="003D0676" w:rsidP="003D0676">
      <w:pPr>
        <w:spacing w:after="0"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282B7F">
        <w:rPr>
          <w:rFonts w:ascii="Times New Roman" w:hAnsi="Times New Roman"/>
          <w:sz w:val="24"/>
          <w:szCs w:val="24"/>
        </w:rPr>
        <w:t xml:space="preserve">-  liczba imprez promocyjnych, </w:t>
      </w:r>
    </w:p>
    <w:p w:rsidR="003D0676" w:rsidRPr="00282B7F" w:rsidRDefault="003D0676" w:rsidP="003D0676">
      <w:pPr>
        <w:spacing w:after="0"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282B7F">
        <w:rPr>
          <w:rFonts w:ascii="Times New Roman" w:hAnsi="Times New Roman"/>
          <w:sz w:val="24"/>
          <w:szCs w:val="24"/>
        </w:rPr>
        <w:t>- liczba zabytków poddanych pracom konserwatorskim lub restauratorskim                          w wyniku wsparcia otrzymanego w ramach realizacji strategii.</w:t>
      </w:r>
    </w:p>
    <w:p w:rsidR="006E67D7" w:rsidRPr="00A70BB5" w:rsidRDefault="007823D6" w:rsidP="004D179C">
      <w:pPr>
        <w:pStyle w:val="Akapitzlist"/>
        <w:spacing w:after="0" w:line="360" w:lineRule="auto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A70BB5">
        <w:rPr>
          <w:rFonts w:ascii="Times New Roman" w:hAnsi="Times New Roman"/>
          <w:sz w:val="24"/>
          <w:szCs w:val="24"/>
        </w:rPr>
        <w:t xml:space="preserve">W ramach tych naborów </w:t>
      </w:r>
      <w:r w:rsidR="00AB71CC" w:rsidRPr="00A70BB5">
        <w:rPr>
          <w:rFonts w:ascii="Times New Roman" w:hAnsi="Times New Roman"/>
          <w:sz w:val="24"/>
          <w:szCs w:val="24"/>
        </w:rPr>
        <w:t>wpłynęł</w:t>
      </w:r>
      <w:r w:rsidR="001A35DA" w:rsidRPr="00A70BB5">
        <w:rPr>
          <w:rFonts w:ascii="Times New Roman" w:hAnsi="Times New Roman"/>
          <w:sz w:val="24"/>
          <w:szCs w:val="24"/>
        </w:rPr>
        <w:t>y</w:t>
      </w:r>
      <w:r w:rsidR="00AB71CC" w:rsidRPr="00A70BB5">
        <w:rPr>
          <w:rFonts w:ascii="Times New Roman" w:hAnsi="Times New Roman"/>
          <w:sz w:val="24"/>
          <w:szCs w:val="24"/>
        </w:rPr>
        <w:t xml:space="preserve"> łącznie </w:t>
      </w:r>
      <w:r w:rsidR="00447B21" w:rsidRPr="00A70BB5">
        <w:rPr>
          <w:rFonts w:ascii="Times New Roman" w:hAnsi="Times New Roman"/>
          <w:sz w:val="24"/>
          <w:szCs w:val="24"/>
        </w:rPr>
        <w:t xml:space="preserve">42 </w:t>
      </w:r>
      <w:r w:rsidR="00AB71CC" w:rsidRPr="00A70BB5">
        <w:rPr>
          <w:rFonts w:ascii="Times New Roman" w:hAnsi="Times New Roman"/>
          <w:sz w:val="24"/>
          <w:szCs w:val="24"/>
        </w:rPr>
        <w:t>wniosk</w:t>
      </w:r>
      <w:r w:rsidR="001A35DA" w:rsidRPr="00A70BB5">
        <w:rPr>
          <w:rFonts w:ascii="Times New Roman" w:hAnsi="Times New Roman"/>
          <w:sz w:val="24"/>
          <w:szCs w:val="24"/>
        </w:rPr>
        <w:t>i</w:t>
      </w:r>
      <w:r w:rsidR="00447B21" w:rsidRPr="00A70BB5">
        <w:rPr>
          <w:rFonts w:ascii="Times New Roman" w:hAnsi="Times New Roman"/>
          <w:sz w:val="24"/>
          <w:szCs w:val="24"/>
        </w:rPr>
        <w:t xml:space="preserve"> na łączną kwotę 2 666 454,84</w:t>
      </w:r>
      <w:r w:rsidR="001A35DA" w:rsidRPr="00A70BB5">
        <w:rPr>
          <w:rFonts w:ascii="Times New Roman" w:hAnsi="Times New Roman"/>
          <w:sz w:val="24"/>
          <w:szCs w:val="24"/>
        </w:rPr>
        <w:t xml:space="preserve"> zł</w:t>
      </w:r>
      <w:r w:rsidR="00AB71CC" w:rsidRPr="00A70BB5">
        <w:rPr>
          <w:rFonts w:ascii="Times New Roman" w:hAnsi="Times New Roman"/>
          <w:sz w:val="24"/>
          <w:szCs w:val="24"/>
        </w:rPr>
        <w:t xml:space="preserve"> z czego </w:t>
      </w:r>
      <w:r w:rsidR="00C82F94" w:rsidRPr="00A70BB5">
        <w:rPr>
          <w:rFonts w:ascii="Times New Roman" w:hAnsi="Times New Roman"/>
          <w:sz w:val="24"/>
          <w:szCs w:val="24"/>
        </w:rPr>
        <w:t>28</w:t>
      </w:r>
      <w:r w:rsidR="00AB71CC" w:rsidRPr="00A70BB5">
        <w:rPr>
          <w:rFonts w:ascii="Times New Roman" w:hAnsi="Times New Roman"/>
          <w:sz w:val="24"/>
          <w:szCs w:val="24"/>
        </w:rPr>
        <w:t xml:space="preserve"> zostało wybranych do dofinansowania. Nowe miejsca pracy, rozwój firm, </w:t>
      </w:r>
      <w:r w:rsidR="00EE30F4" w:rsidRPr="00A70BB5">
        <w:rPr>
          <w:rFonts w:ascii="Times New Roman" w:hAnsi="Times New Roman"/>
          <w:sz w:val="24"/>
          <w:szCs w:val="24"/>
        </w:rPr>
        <w:t>upiększanie</w:t>
      </w:r>
      <w:r w:rsidR="00AB71CC" w:rsidRPr="00A70BB5">
        <w:rPr>
          <w:rFonts w:ascii="Times New Roman" w:hAnsi="Times New Roman"/>
          <w:sz w:val="24"/>
          <w:szCs w:val="24"/>
        </w:rPr>
        <w:t xml:space="preserve"> miejsc spotkań </w:t>
      </w:r>
      <w:r w:rsidR="00EE30F4" w:rsidRPr="00A70BB5">
        <w:rPr>
          <w:rFonts w:ascii="Times New Roman" w:hAnsi="Times New Roman"/>
          <w:sz w:val="24"/>
          <w:szCs w:val="24"/>
        </w:rPr>
        <w:t xml:space="preserve">to tylko namiastka tego co powstanie dzięki </w:t>
      </w:r>
      <w:r w:rsidR="00C82F94" w:rsidRPr="00A70BB5">
        <w:rPr>
          <w:rFonts w:ascii="Times New Roman" w:hAnsi="Times New Roman"/>
          <w:sz w:val="24"/>
          <w:szCs w:val="24"/>
        </w:rPr>
        <w:t>1 686 317,36</w:t>
      </w:r>
      <w:r w:rsidR="00AE3140" w:rsidRPr="00A70BB5">
        <w:rPr>
          <w:rFonts w:ascii="Times New Roman" w:hAnsi="Times New Roman"/>
          <w:sz w:val="24"/>
          <w:szCs w:val="24"/>
        </w:rPr>
        <w:t xml:space="preserve"> zł</w:t>
      </w:r>
      <w:r w:rsidR="00EE30F4" w:rsidRPr="00A70BB5">
        <w:rPr>
          <w:rFonts w:ascii="Times New Roman" w:hAnsi="Times New Roman"/>
          <w:sz w:val="24"/>
          <w:szCs w:val="24"/>
        </w:rPr>
        <w:t xml:space="preserve"> czyli łącznej kwocie wsparcia projektów.</w:t>
      </w:r>
      <w:r w:rsidRPr="00A70BB5">
        <w:rPr>
          <w:rFonts w:ascii="Times New Roman" w:hAnsi="Times New Roman"/>
          <w:sz w:val="24"/>
          <w:szCs w:val="24"/>
        </w:rPr>
        <w:t xml:space="preserve"> </w:t>
      </w:r>
      <w:r w:rsidR="006E67D7" w:rsidRPr="00A70BB5">
        <w:rPr>
          <w:rFonts w:ascii="Times New Roman" w:hAnsi="Times New Roman"/>
          <w:sz w:val="24"/>
          <w:szCs w:val="24"/>
        </w:rPr>
        <w:t>W przyszłym roku także zostaną ogłoszone nabory na takie przedsięwzięcia jak:</w:t>
      </w:r>
    </w:p>
    <w:p w:rsidR="006E67D7" w:rsidRPr="00A70BB5" w:rsidRDefault="006E67D7" w:rsidP="004D179C">
      <w:pPr>
        <w:pStyle w:val="Akapitzlist"/>
        <w:spacing w:after="0" w:line="360" w:lineRule="auto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A70BB5">
        <w:rPr>
          <w:rFonts w:ascii="Times New Roman" w:hAnsi="Times New Roman"/>
          <w:sz w:val="24"/>
          <w:szCs w:val="24"/>
        </w:rPr>
        <w:t>- rozwój drobnej przedsiębiorczości w ramach podejmowania</w:t>
      </w:r>
      <w:r w:rsidR="0082617A" w:rsidRPr="00A70BB5">
        <w:rPr>
          <w:rFonts w:ascii="Times New Roman" w:hAnsi="Times New Roman"/>
          <w:sz w:val="24"/>
          <w:szCs w:val="24"/>
        </w:rPr>
        <w:t xml:space="preserve"> działalności gospodarczej</w:t>
      </w:r>
      <w:r w:rsidRPr="00A70BB5">
        <w:rPr>
          <w:rFonts w:ascii="Times New Roman" w:hAnsi="Times New Roman"/>
          <w:sz w:val="24"/>
          <w:szCs w:val="24"/>
        </w:rPr>
        <w:t>,</w:t>
      </w:r>
    </w:p>
    <w:p w:rsidR="006E67D7" w:rsidRPr="00A70BB5" w:rsidRDefault="006E67D7" w:rsidP="004D179C">
      <w:pPr>
        <w:pStyle w:val="Akapitzlist"/>
        <w:spacing w:after="0" w:line="360" w:lineRule="auto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A70BB5">
        <w:rPr>
          <w:rFonts w:ascii="Times New Roman" w:hAnsi="Times New Roman"/>
          <w:sz w:val="24"/>
          <w:szCs w:val="24"/>
        </w:rPr>
        <w:t>- rozwój wielofunkcyjnej i nowoczesnej infrastruktury turystycznej, sportowo – rekreacyjnej i kulturalnej oraz miejsc spotkań,</w:t>
      </w:r>
    </w:p>
    <w:p w:rsidR="006E67D7" w:rsidRPr="00A70BB5" w:rsidRDefault="006E67D7" w:rsidP="004D179C">
      <w:pPr>
        <w:pStyle w:val="Akapitzlist"/>
        <w:spacing w:after="0" w:line="360" w:lineRule="auto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A70BB5">
        <w:rPr>
          <w:rFonts w:ascii="Times New Roman" w:hAnsi="Times New Roman"/>
          <w:sz w:val="24"/>
          <w:szCs w:val="24"/>
        </w:rPr>
        <w:t>- promocja obszaru i ochrona dziedzictwa lokalnego</w:t>
      </w:r>
      <w:r w:rsidR="003D0676" w:rsidRPr="00A70BB5">
        <w:rPr>
          <w:rFonts w:ascii="Times New Roman" w:hAnsi="Times New Roman"/>
          <w:sz w:val="24"/>
          <w:szCs w:val="24"/>
        </w:rPr>
        <w:t xml:space="preserve"> – liczba materiałów promocyjnych. </w:t>
      </w:r>
    </w:p>
    <w:p w:rsidR="004D179C" w:rsidRPr="00A70BB5" w:rsidRDefault="004D179C" w:rsidP="004D179C">
      <w:pPr>
        <w:pStyle w:val="Akapitzlist"/>
        <w:spacing w:after="0" w:line="360" w:lineRule="auto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A70BB5">
        <w:rPr>
          <w:rFonts w:ascii="Times New Roman" w:hAnsi="Times New Roman"/>
          <w:sz w:val="24"/>
          <w:szCs w:val="24"/>
        </w:rPr>
        <w:lastRenderedPageBreak/>
        <w:t xml:space="preserve">Od początku wdrażania LSR podpisano </w:t>
      </w:r>
      <w:r w:rsidR="00390261" w:rsidRPr="00A70BB5">
        <w:rPr>
          <w:rFonts w:ascii="Times New Roman" w:hAnsi="Times New Roman"/>
          <w:sz w:val="24"/>
          <w:szCs w:val="24"/>
        </w:rPr>
        <w:t>6</w:t>
      </w:r>
      <w:r w:rsidR="009B4257" w:rsidRPr="00A70BB5">
        <w:rPr>
          <w:rFonts w:ascii="Times New Roman" w:hAnsi="Times New Roman"/>
          <w:sz w:val="24"/>
          <w:szCs w:val="24"/>
        </w:rPr>
        <w:t>9</w:t>
      </w:r>
      <w:r w:rsidRPr="00A70BB5">
        <w:rPr>
          <w:rFonts w:ascii="Times New Roman" w:hAnsi="Times New Roman"/>
          <w:sz w:val="24"/>
          <w:szCs w:val="24"/>
        </w:rPr>
        <w:t xml:space="preserve"> um</w:t>
      </w:r>
      <w:r w:rsidR="009B4257" w:rsidRPr="00A70BB5">
        <w:rPr>
          <w:rFonts w:ascii="Times New Roman" w:hAnsi="Times New Roman"/>
          <w:sz w:val="24"/>
          <w:szCs w:val="24"/>
        </w:rPr>
        <w:t>ó</w:t>
      </w:r>
      <w:r w:rsidR="00390261" w:rsidRPr="00A70BB5">
        <w:rPr>
          <w:rFonts w:ascii="Times New Roman" w:hAnsi="Times New Roman"/>
          <w:sz w:val="24"/>
          <w:szCs w:val="24"/>
        </w:rPr>
        <w:t>w</w:t>
      </w:r>
      <w:r w:rsidRPr="00A70BB5">
        <w:rPr>
          <w:rFonts w:ascii="Times New Roman" w:hAnsi="Times New Roman"/>
          <w:sz w:val="24"/>
          <w:szCs w:val="24"/>
        </w:rPr>
        <w:t xml:space="preserve">.  Łączna kwota umów opiewa na  </w:t>
      </w:r>
      <w:r w:rsidR="00390261" w:rsidRPr="00A70BB5">
        <w:rPr>
          <w:rFonts w:ascii="Times New Roman" w:hAnsi="Times New Roman"/>
          <w:sz w:val="24"/>
          <w:szCs w:val="24"/>
        </w:rPr>
        <w:t>4</w:t>
      </w:r>
      <w:r w:rsidR="0071745E" w:rsidRPr="00A70BB5">
        <w:rPr>
          <w:rFonts w:ascii="Times New Roman" w:hAnsi="Times New Roman"/>
          <w:sz w:val="24"/>
          <w:szCs w:val="24"/>
        </w:rPr>
        <w:t> </w:t>
      </w:r>
      <w:r w:rsidR="00390261" w:rsidRPr="00A70BB5">
        <w:rPr>
          <w:rFonts w:ascii="Times New Roman" w:hAnsi="Times New Roman"/>
          <w:sz w:val="24"/>
          <w:szCs w:val="24"/>
        </w:rPr>
        <w:t>9</w:t>
      </w:r>
      <w:r w:rsidR="0071745E" w:rsidRPr="00A70BB5">
        <w:rPr>
          <w:rFonts w:ascii="Times New Roman" w:hAnsi="Times New Roman"/>
          <w:sz w:val="24"/>
          <w:szCs w:val="24"/>
        </w:rPr>
        <w:t>67 337</w:t>
      </w:r>
      <w:r w:rsidR="00390261" w:rsidRPr="00A70BB5">
        <w:rPr>
          <w:rFonts w:ascii="Times New Roman" w:hAnsi="Times New Roman"/>
          <w:sz w:val="24"/>
          <w:szCs w:val="24"/>
        </w:rPr>
        <w:t>,</w:t>
      </w:r>
      <w:r w:rsidR="0071745E" w:rsidRPr="00A70BB5">
        <w:rPr>
          <w:rFonts w:ascii="Times New Roman" w:hAnsi="Times New Roman"/>
          <w:sz w:val="24"/>
          <w:szCs w:val="24"/>
        </w:rPr>
        <w:t>99</w:t>
      </w:r>
      <w:r w:rsidRPr="00A70BB5">
        <w:rPr>
          <w:rFonts w:ascii="Times New Roman" w:hAnsi="Times New Roman"/>
          <w:sz w:val="24"/>
          <w:szCs w:val="24"/>
        </w:rPr>
        <w:t xml:space="preserve"> zł</w:t>
      </w:r>
      <w:r w:rsidR="0071745E" w:rsidRPr="00A70BB5">
        <w:rPr>
          <w:rFonts w:ascii="Times New Roman" w:hAnsi="Times New Roman"/>
          <w:sz w:val="24"/>
          <w:szCs w:val="24"/>
        </w:rPr>
        <w:t xml:space="preserve"> (1 129 233,22 </w:t>
      </w:r>
      <w:r w:rsidR="00A70BB5" w:rsidRPr="00A70BB5">
        <w:rPr>
          <w:rFonts w:ascii="Times New Roman" w:hAnsi="Times New Roman"/>
          <w:sz w:val="24"/>
          <w:szCs w:val="24"/>
        </w:rPr>
        <w:t>€)</w:t>
      </w:r>
      <w:r w:rsidRPr="00A70BB5">
        <w:rPr>
          <w:rFonts w:ascii="Times New Roman" w:hAnsi="Times New Roman"/>
          <w:sz w:val="24"/>
          <w:szCs w:val="24"/>
        </w:rPr>
        <w:t xml:space="preserve">, co stanowi ok. </w:t>
      </w:r>
      <w:r w:rsidR="007F6B4C" w:rsidRPr="00A70BB5">
        <w:rPr>
          <w:rFonts w:ascii="Times New Roman" w:hAnsi="Times New Roman"/>
          <w:sz w:val="24"/>
          <w:szCs w:val="24"/>
        </w:rPr>
        <w:t>72,06 %</w:t>
      </w:r>
      <w:r w:rsidRPr="00A70BB5">
        <w:rPr>
          <w:rFonts w:ascii="Times New Roman" w:hAnsi="Times New Roman"/>
          <w:sz w:val="24"/>
          <w:szCs w:val="24"/>
        </w:rPr>
        <w:t xml:space="preserve"> całego budżetu na realizację zadań </w:t>
      </w:r>
      <w:r w:rsidR="00A70BB5" w:rsidRPr="00A70BB5">
        <w:rPr>
          <w:rFonts w:ascii="Times New Roman" w:hAnsi="Times New Roman"/>
          <w:sz w:val="24"/>
          <w:szCs w:val="24"/>
        </w:rPr>
        <w:br/>
      </w:r>
      <w:r w:rsidRPr="00A70BB5">
        <w:rPr>
          <w:rFonts w:ascii="Times New Roman" w:hAnsi="Times New Roman"/>
          <w:sz w:val="24"/>
          <w:szCs w:val="24"/>
        </w:rPr>
        <w:t>w ramach LSR.</w:t>
      </w:r>
    </w:p>
    <w:p w:rsidR="00720B21" w:rsidRPr="00720B21" w:rsidRDefault="002B3701" w:rsidP="00720B21">
      <w:pPr>
        <w:pStyle w:val="Akapitzlist"/>
        <w:spacing w:after="0" w:line="360" w:lineRule="auto"/>
        <w:ind w:left="0" w:firstLine="696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20B21">
        <w:rPr>
          <w:rFonts w:ascii="Times New Roman" w:hAnsi="Times New Roman"/>
          <w:sz w:val="24"/>
          <w:szCs w:val="24"/>
        </w:rPr>
        <w:t xml:space="preserve">Do zadań Lokalnej Grupy Działania należy również aktywizacja lokalnej społeczności oraz promocja obszaru LGD. W ramach powyższego zadania zrealizowaliśmy </w:t>
      </w:r>
      <w:r w:rsidR="00720B21" w:rsidRPr="00720B21">
        <w:rPr>
          <w:rFonts w:ascii="Times New Roman" w:hAnsi="Times New Roman"/>
          <w:sz w:val="24"/>
          <w:szCs w:val="24"/>
        </w:rPr>
        <w:t>jednodniowy</w:t>
      </w:r>
      <w:r w:rsidR="001E0FCC" w:rsidRPr="00720B21">
        <w:rPr>
          <w:rFonts w:ascii="Times New Roman" w:hAnsi="Times New Roman"/>
          <w:sz w:val="24"/>
          <w:szCs w:val="24"/>
        </w:rPr>
        <w:t xml:space="preserve"> wyjazd studyjno – szkoleniowy do LGD </w:t>
      </w:r>
      <w:r w:rsidR="00281127">
        <w:rPr>
          <w:rFonts w:ascii="Times New Roman" w:hAnsi="Times New Roman"/>
          <w:sz w:val="24"/>
          <w:szCs w:val="24"/>
        </w:rPr>
        <w:t>Zielony Wierzchołek Śląska</w:t>
      </w:r>
      <w:r w:rsidR="001E0FCC" w:rsidRPr="00720B21">
        <w:rPr>
          <w:rFonts w:ascii="Times New Roman" w:hAnsi="Times New Roman"/>
          <w:sz w:val="24"/>
          <w:szCs w:val="24"/>
        </w:rPr>
        <w:t xml:space="preserve">. </w:t>
      </w:r>
      <w:r w:rsidR="004D179C" w:rsidRPr="00720B21">
        <w:rPr>
          <w:rFonts w:ascii="Times New Roman" w:hAnsi="Times New Roman"/>
          <w:bCs/>
          <w:sz w:val="24"/>
          <w:szCs w:val="24"/>
        </w:rPr>
        <w:t xml:space="preserve">W wyjeździe uczestniczyło 50 osób. Byli to </w:t>
      </w:r>
      <w:r w:rsidR="004D179C" w:rsidRPr="00720B21">
        <w:rPr>
          <w:rFonts w:ascii="Times New Roman" w:hAnsi="Times New Roman"/>
          <w:sz w:val="24"/>
          <w:szCs w:val="24"/>
        </w:rPr>
        <w:t xml:space="preserve">mieszkańcy gmin: </w:t>
      </w:r>
      <w:r w:rsidR="004D179C" w:rsidRPr="00720B21">
        <w:rPr>
          <w:rFonts w:ascii="Times New Roman" w:hAnsi="Times New Roman"/>
          <w:bCs/>
          <w:sz w:val="24"/>
          <w:szCs w:val="24"/>
        </w:rPr>
        <w:t>Gorzów Śląski, Praszka,</w:t>
      </w:r>
      <w:r w:rsidR="004D179C" w:rsidRPr="00720B21">
        <w:rPr>
          <w:rFonts w:ascii="Times New Roman" w:hAnsi="Times New Roman"/>
          <w:b/>
          <w:sz w:val="24"/>
          <w:szCs w:val="24"/>
        </w:rPr>
        <w:t xml:space="preserve"> </w:t>
      </w:r>
      <w:r w:rsidR="004D179C" w:rsidRPr="00720B21">
        <w:rPr>
          <w:rFonts w:ascii="Times New Roman" w:hAnsi="Times New Roman"/>
          <w:bCs/>
          <w:sz w:val="24"/>
          <w:szCs w:val="24"/>
        </w:rPr>
        <w:t>Radłów i Rudniki, w tym: przedstawiciele grup</w:t>
      </w:r>
      <w:r w:rsidR="004D179C" w:rsidRPr="00720B21">
        <w:rPr>
          <w:rFonts w:ascii="Times New Roman" w:hAnsi="Times New Roman"/>
          <w:b/>
          <w:sz w:val="24"/>
          <w:szCs w:val="24"/>
        </w:rPr>
        <w:t xml:space="preserve"> </w:t>
      </w:r>
      <w:r w:rsidR="004D179C" w:rsidRPr="00720B21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odnowy wsi, sołtysi, KGW, mieszkańcy aktywnie działający na rzecz rozwoju swoich miejscowości, przedstawiciele stowarzyszeń działających na terenie LGD</w:t>
      </w:r>
      <w:r w:rsidR="004D179C" w:rsidRPr="00720B2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D179C" w:rsidRPr="00720B21">
        <w:rPr>
          <w:rFonts w:ascii="Times New Roman" w:hAnsi="Times New Roman"/>
          <w:bCs/>
          <w:sz w:val="24"/>
          <w:szCs w:val="24"/>
        </w:rPr>
        <w:t>osoby prowadzące działalność gospodarczą,</w:t>
      </w:r>
      <w:r w:rsidR="004D179C" w:rsidRPr="00720B21">
        <w:rPr>
          <w:rFonts w:ascii="Times New Roman" w:hAnsi="Times New Roman"/>
          <w:b/>
          <w:sz w:val="24"/>
          <w:szCs w:val="24"/>
        </w:rPr>
        <w:t xml:space="preserve"> </w:t>
      </w:r>
      <w:r w:rsidR="004D179C" w:rsidRPr="00720B21">
        <w:rPr>
          <w:rFonts w:ascii="Times New Roman" w:hAnsi="Times New Roman"/>
          <w:bCs/>
          <w:sz w:val="24"/>
          <w:szCs w:val="24"/>
        </w:rPr>
        <w:t xml:space="preserve">osoby z grup defaworyzowanych oraz </w:t>
      </w:r>
      <w:r w:rsidR="004D179C" w:rsidRPr="00720B21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członkowie stowarzyszenia LGD „Górna Prosna”. Prócz tego, w ramach naszego Planu działania, ciągle się dla Was kształcimy i podnosimy swoje kompetencje uczestnicząc w wielu spotkaniach, szkoleniach warsztatach.</w:t>
      </w:r>
      <w:r w:rsidR="00720B21" w:rsidRPr="00720B21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EE30F4" w:rsidRPr="00720B21">
        <w:rPr>
          <w:rFonts w:ascii="Times New Roman" w:hAnsi="Times New Roman"/>
          <w:sz w:val="24"/>
          <w:szCs w:val="24"/>
        </w:rPr>
        <w:t xml:space="preserve">Jednakże nie tylko PROW-em </w:t>
      </w:r>
      <w:r w:rsidR="006D78E1" w:rsidRPr="00720B21">
        <w:rPr>
          <w:rFonts w:ascii="Times New Roman" w:hAnsi="Times New Roman"/>
          <w:sz w:val="24"/>
          <w:szCs w:val="24"/>
        </w:rPr>
        <w:t>żyliśmy. O</w:t>
      </w:r>
      <w:r w:rsidR="00EE30F4" w:rsidRPr="00720B21">
        <w:rPr>
          <w:rFonts w:ascii="Times New Roman" w:hAnsi="Times New Roman"/>
          <w:sz w:val="24"/>
          <w:szCs w:val="24"/>
        </w:rPr>
        <w:t xml:space="preserve">d kwietnia ruszyliśmy z projektem </w:t>
      </w:r>
      <w:r w:rsidR="006737D6" w:rsidRPr="00720B21">
        <w:rPr>
          <w:rFonts w:ascii="Times New Roman" w:hAnsi="Times New Roman"/>
          <w:sz w:val="24"/>
          <w:szCs w:val="24"/>
        </w:rPr>
        <w:t xml:space="preserve">w ramach Krajowej Sieci Obszarów Wiejskich </w:t>
      </w:r>
      <w:r w:rsidR="00D1754E" w:rsidRPr="00720B21">
        <w:rPr>
          <w:rFonts w:ascii="Times New Roman" w:hAnsi="Times New Roman"/>
          <w:i/>
          <w:iCs/>
          <w:sz w:val="24"/>
          <w:szCs w:val="24"/>
        </w:rPr>
        <w:t>OPOWIEM CI BAJKĘ… czyli opowieści znad Górnej Prosny</w:t>
      </w:r>
      <w:r w:rsidR="00EE30F4" w:rsidRPr="00720B21">
        <w:rPr>
          <w:rFonts w:ascii="Times New Roman" w:hAnsi="Times New Roman"/>
          <w:sz w:val="24"/>
          <w:szCs w:val="24"/>
        </w:rPr>
        <w:t xml:space="preserve">. </w:t>
      </w:r>
      <w:r w:rsidR="00D1754E" w:rsidRPr="00720B21">
        <w:rPr>
          <w:rFonts w:ascii="Times New Roman" w:hAnsi="Times New Roman"/>
          <w:color w:val="1B1F25"/>
          <w:spacing w:val="2"/>
          <w:sz w:val="24"/>
          <w:szCs w:val="24"/>
        </w:rPr>
        <w:t xml:space="preserve"> </w:t>
      </w:r>
      <w:r w:rsidR="00D1754E" w:rsidRPr="00720B21">
        <w:rPr>
          <w:rStyle w:val="Pogrubienie"/>
          <w:rFonts w:ascii="Times New Roman" w:hAnsi="Times New Roman"/>
          <w:b w:val="0"/>
          <w:bCs w:val="0"/>
          <w:color w:val="1B1F25"/>
          <w:spacing w:val="2"/>
          <w:sz w:val="24"/>
          <w:szCs w:val="24"/>
        </w:rPr>
        <w:t>Najważniejszym i najbardziej namacalnym efektem</w:t>
      </w:r>
      <w:r w:rsidR="00D1754E" w:rsidRPr="00720B21">
        <w:rPr>
          <w:rFonts w:ascii="Times New Roman" w:hAnsi="Times New Roman"/>
          <w:color w:val="1B1F25"/>
          <w:spacing w:val="2"/>
          <w:sz w:val="24"/>
          <w:szCs w:val="24"/>
        </w:rPr>
        <w:t> operacji było włączenie dzieci w aktywność społeczną poprzez przeprowadzenie konkursu plastycznego w klasach 1-3 szkół podstawowych. Drugim z ważnych efektów który osiągnęliśmy było wzmocnienie tożsamości z miejscem, w którym żyją. Wydaliśmy kolejn</w:t>
      </w:r>
      <w:r w:rsidR="005825B9">
        <w:rPr>
          <w:rFonts w:ascii="Times New Roman" w:hAnsi="Times New Roman"/>
          <w:color w:val="1B1F25"/>
          <w:spacing w:val="2"/>
          <w:sz w:val="24"/>
          <w:szCs w:val="24"/>
        </w:rPr>
        <w:t>ą</w:t>
      </w:r>
      <w:r w:rsidR="00D1754E" w:rsidRPr="00720B21">
        <w:rPr>
          <w:rFonts w:ascii="Times New Roman" w:hAnsi="Times New Roman"/>
          <w:color w:val="1B1F25"/>
          <w:spacing w:val="2"/>
          <w:sz w:val="24"/>
          <w:szCs w:val="24"/>
        </w:rPr>
        <w:t xml:space="preserve">, świetną publikację oraz grę memory. Publikacja zawiera bajki napisane na podstawie legend naszego obszaru a gra zawiera prace plastyczne laureatów konkursu plastycznego.  Jesteśmy dumni, gdyż wszystkie dzieci ze wszystkich </w:t>
      </w:r>
      <w:r w:rsidR="00720B21" w:rsidRPr="00720B21">
        <w:rPr>
          <w:rFonts w:ascii="Times New Roman" w:hAnsi="Times New Roman"/>
          <w:color w:val="1B1F25"/>
          <w:spacing w:val="2"/>
          <w:sz w:val="24"/>
          <w:szCs w:val="24"/>
        </w:rPr>
        <w:t>przedszkoli</w:t>
      </w:r>
      <w:r w:rsidR="00D1754E" w:rsidRPr="00720B21">
        <w:rPr>
          <w:rFonts w:ascii="Times New Roman" w:hAnsi="Times New Roman"/>
          <w:color w:val="1B1F25"/>
          <w:spacing w:val="2"/>
          <w:sz w:val="24"/>
          <w:szCs w:val="24"/>
        </w:rPr>
        <w:t xml:space="preserve"> terenu LGD otrzymały od nas książkę wraz z grą. Książki trafiły również do wszystkich szkół, urzędów, bibliotek, ośrodków kultury. WSZYSTKO?</w:t>
      </w:r>
      <w:r w:rsidR="00720B21" w:rsidRPr="00720B21">
        <w:rPr>
          <w:rFonts w:ascii="Times New Roman" w:hAnsi="Times New Roman"/>
          <w:color w:val="1B1F25"/>
          <w:spacing w:val="2"/>
          <w:sz w:val="24"/>
          <w:szCs w:val="24"/>
        </w:rPr>
        <w:t xml:space="preserve"> </w:t>
      </w:r>
      <w:r w:rsidR="00D1754E" w:rsidRPr="00720B21">
        <w:rPr>
          <w:rFonts w:ascii="Times New Roman" w:hAnsi="Times New Roman"/>
          <w:color w:val="1B1F25"/>
          <w:spacing w:val="2"/>
          <w:sz w:val="24"/>
          <w:szCs w:val="24"/>
        </w:rPr>
        <w:t xml:space="preserve">Nie… Poznaliście nasze „Kiszonki” czyli kolejna świetna mini </w:t>
      </w:r>
      <w:r w:rsidR="00720B21" w:rsidRPr="00720B21">
        <w:rPr>
          <w:rFonts w:ascii="Times New Roman" w:hAnsi="Times New Roman"/>
          <w:color w:val="1B1F25"/>
          <w:spacing w:val="2"/>
          <w:sz w:val="24"/>
          <w:szCs w:val="24"/>
        </w:rPr>
        <w:t>publikacja „Kiszę bo lubię… czyli z Górnoprośniańskiego ogródka”. Na warsztatach zrealizowanych w ramach projektu uczyliśmy się kisić</w:t>
      </w:r>
      <w:r w:rsidR="005825B9">
        <w:rPr>
          <w:rFonts w:ascii="Times New Roman" w:hAnsi="Times New Roman"/>
          <w:color w:val="1B1F25"/>
          <w:spacing w:val="2"/>
          <w:sz w:val="24"/>
          <w:szCs w:val="24"/>
        </w:rPr>
        <w:t xml:space="preserve"> absolutnie wszystko</w:t>
      </w:r>
      <w:r w:rsidR="00720B21" w:rsidRPr="00720B21">
        <w:rPr>
          <w:rFonts w:ascii="Times New Roman" w:hAnsi="Times New Roman"/>
          <w:color w:val="1B1F25"/>
          <w:spacing w:val="2"/>
          <w:sz w:val="24"/>
          <w:szCs w:val="24"/>
        </w:rPr>
        <w:t>. Nawet kwiaty! Pokłosiem tych działań jest wydana publikacja, która zawiera wiele przepisów, cennych rad ogrodniczych oraz podstawową wiedzę nt. kiszonek.  Teraz, z końcówką roku, trwają pracę nad opracowaniem nowej Lokalnej Strategii Rozwoju. BĄDŹMY RAZEM W NOWEJ P</w:t>
      </w:r>
      <w:r w:rsidR="00830D46">
        <w:rPr>
          <w:rFonts w:ascii="Times New Roman" w:hAnsi="Times New Roman"/>
          <w:color w:val="1B1F25"/>
          <w:spacing w:val="2"/>
          <w:sz w:val="24"/>
          <w:szCs w:val="24"/>
        </w:rPr>
        <w:t>E</w:t>
      </w:r>
      <w:r w:rsidR="00720B21" w:rsidRPr="00720B21">
        <w:rPr>
          <w:rFonts w:ascii="Times New Roman" w:hAnsi="Times New Roman"/>
          <w:color w:val="1B1F25"/>
          <w:spacing w:val="2"/>
          <w:sz w:val="24"/>
          <w:szCs w:val="24"/>
        </w:rPr>
        <w:t>RSPEKTYWIE. Mamy nadziej</w:t>
      </w:r>
      <w:r w:rsidR="00FD65FA">
        <w:rPr>
          <w:rFonts w:ascii="Times New Roman" w:hAnsi="Times New Roman"/>
          <w:color w:val="1B1F25"/>
          <w:spacing w:val="2"/>
          <w:sz w:val="24"/>
          <w:szCs w:val="24"/>
        </w:rPr>
        <w:t>ę</w:t>
      </w:r>
      <w:r w:rsidR="00720B21" w:rsidRPr="00720B21">
        <w:rPr>
          <w:rFonts w:ascii="Times New Roman" w:hAnsi="Times New Roman"/>
          <w:color w:val="1B1F25"/>
          <w:spacing w:val="2"/>
          <w:sz w:val="24"/>
          <w:szCs w:val="24"/>
        </w:rPr>
        <w:t xml:space="preserve">, że kolejny rok będzie również rokiem świetnych pomysłów i zrealizowanych </w:t>
      </w:r>
      <w:r w:rsidR="00720B21" w:rsidRPr="00720B21">
        <w:rPr>
          <w:rFonts w:ascii="Times New Roman" w:hAnsi="Times New Roman"/>
          <w:color w:val="1B1F25"/>
          <w:spacing w:val="2"/>
          <w:sz w:val="24"/>
          <w:szCs w:val="24"/>
        </w:rPr>
        <w:lastRenderedPageBreak/>
        <w:t>projektów. Życzymy wszystkim w nadchodzącym roku dużo zdrowia oraz zapraszamy do współpracy z nami. Jesteśmy dla Was!!!</w:t>
      </w:r>
      <w:r w:rsidR="00720B21">
        <w:rPr>
          <w:rFonts w:ascii="Times New Roman" w:hAnsi="Times New Roman"/>
          <w:color w:val="1B1F25"/>
          <w:spacing w:val="2"/>
          <w:sz w:val="24"/>
          <w:szCs w:val="24"/>
        </w:rPr>
        <w:t xml:space="preserve"> Do siego…</w:t>
      </w:r>
    </w:p>
    <w:p w:rsidR="00885F38" w:rsidRPr="00720B21" w:rsidRDefault="00885F38" w:rsidP="003D0676">
      <w:pPr>
        <w:spacing w:after="0" w:line="360" w:lineRule="auto"/>
        <w:jc w:val="both"/>
        <w:rPr>
          <w:rFonts w:ascii="Times New Roman" w:eastAsia="Times New Roman" w:hAnsi="Times New Roman"/>
          <w:color w:val="1C1E21"/>
          <w:sz w:val="24"/>
          <w:szCs w:val="24"/>
          <w:lang w:eastAsia="pl-PL"/>
        </w:rPr>
      </w:pPr>
    </w:p>
    <w:p w:rsidR="00802204" w:rsidRPr="00720B21" w:rsidRDefault="00802204" w:rsidP="004D17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3322" w:rsidRPr="00720B21" w:rsidRDefault="00567AD4" w:rsidP="00447B2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20B21">
        <w:rPr>
          <w:rFonts w:ascii="Times New Roman" w:hAnsi="Times New Roman"/>
          <w:sz w:val="24"/>
          <w:szCs w:val="24"/>
        </w:rPr>
        <w:t>K.T.</w:t>
      </w:r>
    </w:p>
    <w:sectPr w:rsidR="00E93322" w:rsidRPr="00720B21" w:rsidSect="004336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E22" w:rsidRDefault="00B92E22" w:rsidP="00567AD4">
      <w:pPr>
        <w:spacing w:after="0" w:line="240" w:lineRule="auto"/>
      </w:pPr>
      <w:r>
        <w:separator/>
      </w:r>
    </w:p>
  </w:endnote>
  <w:endnote w:type="continuationSeparator" w:id="0">
    <w:p w:rsidR="00B92E22" w:rsidRDefault="00B92E22" w:rsidP="0056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AD4" w:rsidRPr="00B77258" w:rsidRDefault="00567AD4" w:rsidP="00567AD4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sz w:val="16"/>
        <w:szCs w:val="16"/>
        <w:lang w:eastAsia="pl-PL"/>
      </w:rPr>
    </w:pPr>
    <w:r w:rsidRPr="00B77258">
      <w:rPr>
        <w:rFonts w:ascii="Tahoma" w:hAnsi="Tahoma" w:cs="Tahoma"/>
        <w:sz w:val="16"/>
        <w:szCs w:val="16"/>
        <w:lang w:eastAsia="pl-PL"/>
      </w:rPr>
      <w:t>Instytucja Zarządzająca PROW 2014-2020 – Minister Rolnictwa i Rozwoju Wsi.</w:t>
    </w:r>
  </w:p>
  <w:p w:rsidR="00567AD4" w:rsidRPr="00B77258" w:rsidRDefault="00567AD4" w:rsidP="00567AD4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sz w:val="16"/>
        <w:szCs w:val="16"/>
        <w:lang w:eastAsia="pl-PL"/>
      </w:rPr>
    </w:pPr>
    <w:r w:rsidRPr="00B77258">
      <w:rPr>
        <w:rFonts w:ascii="Tahoma" w:hAnsi="Tahoma" w:cs="Tahoma"/>
        <w:sz w:val="16"/>
        <w:szCs w:val="16"/>
        <w:lang w:eastAsia="pl-PL"/>
      </w:rPr>
      <w:t xml:space="preserve">        Materiał opracowany przez Lokalną Grupę Działania „Górna Prosna” ,współfinansowany jest ze środków Unii  </w:t>
    </w:r>
  </w:p>
  <w:p w:rsidR="00567AD4" w:rsidRPr="00B77258" w:rsidRDefault="00567AD4" w:rsidP="00567AD4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sz w:val="16"/>
        <w:szCs w:val="16"/>
        <w:lang w:eastAsia="pl-PL"/>
      </w:rPr>
    </w:pPr>
    <w:r w:rsidRPr="00B77258">
      <w:rPr>
        <w:rFonts w:ascii="Tahoma" w:hAnsi="Tahoma" w:cs="Tahoma"/>
        <w:sz w:val="16"/>
        <w:szCs w:val="16"/>
        <w:lang w:eastAsia="pl-PL"/>
      </w:rPr>
      <w:t xml:space="preserve">            Europejskiej w ramach </w:t>
    </w:r>
    <w:r w:rsidRPr="00B77258">
      <w:rPr>
        <w:rStyle w:val="footertext"/>
        <w:rFonts w:ascii="Tahoma" w:hAnsi="Tahoma" w:cs="Tahoma"/>
        <w:sz w:val="16"/>
        <w:szCs w:val="16"/>
      </w:rPr>
      <w:t xml:space="preserve">działania "Wsparcie dla rozwoju lokalnego w ramach inicjatywy LEADER" </w:t>
    </w:r>
    <w:r w:rsidRPr="00B77258">
      <w:rPr>
        <w:rFonts w:ascii="Tahoma" w:hAnsi="Tahoma" w:cs="Tahoma"/>
        <w:sz w:val="16"/>
        <w:szCs w:val="16"/>
        <w:lang w:eastAsia="pl-PL"/>
      </w:rPr>
      <w:t>PROW 2014-2020.</w:t>
    </w:r>
  </w:p>
  <w:p w:rsidR="00567AD4" w:rsidRDefault="00567A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E22" w:rsidRDefault="00B92E22" w:rsidP="00567AD4">
      <w:pPr>
        <w:spacing w:after="0" w:line="240" w:lineRule="auto"/>
      </w:pPr>
      <w:r>
        <w:separator/>
      </w:r>
    </w:p>
  </w:footnote>
  <w:footnote w:type="continuationSeparator" w:id="0">
    <w:p w:rsidR="00B92E22" w:rsidRDefault="00B92E22" w:rsidP="00567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AD4" w:rsidRDefault="00567AD4" w:rsidP="00567AD4">
    <w:pPr>
      <w:pStyle w:val="Nagwek"/>
      <w:tabs>
        <w:tab w:val="left" w:pos="1087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4119880</wp:posOffset>
          </wp:positionH>
          <wp:positionV relativeFrom="paragraph">
            <wp:posOffset>-133350</wp:posOffset>
          </wp:positionV>
          <wp:extent cx="1179195" cy="752475"/>
          <wp:effectExtent l="19050" t="0" r="1905" b="0"/>
          <wp:wrapNone/>
          <wp:docPr id="2" name="Obraz 1" descr="X:\PROW 2014-2020\PROW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ROW 2014-2020\PROW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1919605</wp:posOffset>
          </wp:positionH>
          <wp:positionV relativeFrom="paragraph">
            <wp:posOffset>-28575</wp:posOffset>
          </wp:positionV>
          <wp:extent cx="657225" cy="647700"/>
          <wp:effectExtent l="19050" t="0" r="9525" b="0"/>
          <wp:wrapNone/>
          <wp:docPr id="7" name="Obraz 1" descr="logo lead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22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2795905</wp:posOffset>
          </wp:positionH>
          <wp:positionV relativeFrom="paragraph">
            <wp:posOffset>-133350</wp:posOffset>
          </wp:positionV>
          <wp:extent cx="1159510" cy="752475"/>
          <wp:effectExtent l="19050" t="0" r="2540" b="0"/>
          <wp:wrapNone/>
          <wp:docPr id="6" name="Obraz 4" descr="Logo - GP - Samo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- GP - Samo 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490855</wp:posOffset>
          </wp:positionH>
          <wp:positionV relativeFrom="paragraph">
            <wp:posOffset>-28575</wp:posOffset>
          </wp:positionV>
          <wp:extent cx="971550" cy="647700"/>
          <wp:effectExtent l="19050" t="0" r="0" b="0"/>
          <wp:wrapNone/>
          <wp:docPr id="10" name="Obraz 2" descr="W:\PROW 2014-2020\Logotypy\UE\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ROW 2014-2020\Logotypy\UE\UE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:rsidR="00567AD4" w:rsidRDefault="00567AD4" w:rsidP="00567AD4">
    <w:pPr>
      <w:pStyle w:val="Nagwek"/>
    </w:pPr>
  </w:p>
  <w:p w:rsidR="00567AD4" w:rsidRDefault="00567AD4" w:rsidP="00567AD4">
    <w:pPr>
      <w:pStyle w:val="Nagwek"/>
    </w:pPr>
  </w:p>
  <w:p w:rsidR="00567AD4" w:rsidRDefault="00567AD4" w:rsidP="00567AD4">
    <w:pPr>
      <w:pStyle w:val="Nagwek"/>
    </w:pPr>
  </w:p>
  <w:p w:rsidR="00567AD4" w:rsidRPr="008A2CA5" w:rsidRDefault="00567AD4" w:rsidP="00567AD4">
    <w:pPr>
      <w:pStyle w:val="Nagwek"/>
      <w:jc w:val="center"/>
      <w:rPr>
        <w:sz w:val="20"/>
        <w:szCs w:val="20"/>
      </w:rPr>
    </w:pPr>
    <w:r w:rsidRPr="008A2CA5">
      <w:rPr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1864995</wp:posOffset>
          </wp:positionH>
          <wp:positionV relativeFrom="margin">
            <wp:posOffset>9917430</wp:posOffset>
          </wp:positionV>
          <wp:extent cx="595630" cy="467360"/>
          <wp:effectExtent l="19050" t="0" r="0" b="0"/>
          <wp:wrapNone/>
          <wp:docPr id="5" name="Obraz 3" descr="logo un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ni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2CA5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1864995</wp:posOffset>
          </wp:positionH>
          <wp:positionV relativeFrom="margin">
            <wp:posOffset>9917430</wp:posOffset>
          </wp:positionV>
          <wp:extent cx="595630" cy="467360"/>
          <wp:effectExtent l="19050" t="0" r="0" b="0"/>
          <wp:wrapNone/>
          <wp:docPr id="3" name="Obraz 1" descr="logo un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i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2CA5">
      <w:rPr>
        <w:sz w:val="20"/>
        <w:szCs w:val="20"/>
      </w:rPr>
      <w:t xml:space="preserve">                                                                             </w:t>
    </w:r>
  </w:p>
  <w:p w:rsidR="00567AD4" w:rsidRPr="001765C6" w:rsidRDefault="00567AD4" w:rsidP="00567AD4">
    <w:pPr>
      <w:pStyle w:val="Nagwek"/>
      <w:jc w:val="center"/>
      <w:rPr>
        <w:rFonts w:ascii="Tahoma" w:hAnsi="Tahoma" w:cs="Tahoma"/>
        <w:sz w:val="16"/>
        <w:szCs w:val="16"/>
      </w:rPr>
    </w:pPr>
    <w:r w:rsidRPr="001765C6">
      <w:rPr>
        <w:rFonts w:ascii="Tahoma" w:hAnsi="Tahoma" w:cs="Tahoma"/>
        <w:sz w:val="16"/>
        <w:szCs w:val="16"/>
      </w:rPr>
      <w:t>„Europejski Fundusz Rolny na rzecz Rozwoju Obszarów Wiejskich:</w:t>
    </w:r>
    <w:r>
      <w:rPr>
        <w:rFonts w:ascii="Tahoma" w:hAnsi="Tahoma" w:cs="Tahoma"/>
        <w:sz w:val="16"/>
        <w:szCs w:val="16"/>
      </w:rPr>
      <w:t xml:space="preserve"> </w:t>
    </w:r>
    <w:r w:rsidRPr="001765C6">
      <w:rPr>
        <w:rFonts w:ascii="Tahoma" w:hAnsi="Tahoma" w:cs="Tahoma"/>
        <w:sz w:val="16"/>
        <w:szCs w:val="16"/>
      </w:rPr>
      <w:t>Europa inwestująca w obszary wiejskie”</w:t>
    </w:r>
  </w:p>
  <w:p w:rsidR="00567AD4" w:rsidRDefault="00567AD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AA1"/>
    <w:multiLevelType w:val="hybridMultilevel"/>
    <w:tmpl w:val="2C807E2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AD4"/>
    <w:rsid w:val="00117DAB"/>
    <w:rsid w:val="001A35DA"/>
    <w:rsid w:val="001E0FCC"/>
    <w:rsid w:val="00281127"/>
    <w:rsid w:val="00282B7F"/>
    <w:rsid w:val="002B3701"/>
    <w:rsid w:val="002E6A80"/>
    <w:rsid w:val="00390261"/>
    <w:rsid w:val="003D0676"/>
    <w:rsid w:val="00413DF1"/>
    <w:rsid w:val="004336BB"/>
    <w:rsid w:val="00447B21"/>
    <w:rsid w:val="004D179C"/>
    <w:rsid w:val="004F55DB"/>
    <w:rsid w:val="00567AD4"/>
    <w:rsid w:val="00575296"/>
    <w:rsid w:val="005825B9"/>
    <w:rsid w:val="005F0B61"/>
    <w:rsid w:val="006737D6"/>
    <w:rsid w:val="006C2DA7"/>
    <w:rsid w:val="006D78E1"/>
    <w:rsid w:val="006E67D7"/>
    <w:rsid w:val="0071745E"/>
    <w:rsid w:val="00720B21"/>
    <w:rsid w:val="007279A7"/>
    <w:rsid w:val="007823D6"/>
    <w:rsid w:val="007D3092"/>
    <w:rsid w:val="007F6B4C"/>
    <w:rsid w:val="00802204"/>
    <w:rsid w:val="008216DA"/>
    <w:rsid w:val="0082617A"/>
    <w:rsid w:val="00830D46"/>
    <w:rsid w:val="00864E01"/>
    <w:rsid w:val="00885F38"/>
    <w:rsid w:val="009B4257"/>
    <w:rsid w:val="00A70BB5"/>
    <w:rsid w:val="00AB71CC"/>
    <w:rsid w:val="00AE3140"/>
    <w:rsid w:val="00B21E4F"/>
    <w:rsid w:val="00B742C4"/>
    <w:rsid w:val="00B92E22"/>
    <w:rsid w:val="00C82F94"/>
    <w:rsid w:val="00D1754E"/>
    <w:rsid w:val="00E93322"/>
    <w:rsid w:val="00EE30F4"/>
    <w:rsid w:val="00F27EE1"/>
    <w:rsid w:val="00FD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A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7AD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7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A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7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AD4"/>
    <w:rPr>
      <w:rFonts w:ascii="Calibri" w:eastAsia="Calibri" w:hAnsi="Calibri" w:cs="Times New Roman"/>
    </w:rPr>
  </w:style>
  <w:style w:type="character" w:customStyle="1" w:styleId="footertext">
    <w:name w:val="footertext"/>
    <w:basedOn w:val="Domylnaczcionkaakapitu"/>
    <w:rsid w:val="00567AD4"/>
  </w:style>
  <w:style w:type="paragraph" w:styleId="Akapitzlist">
    <w:name w:val="List Paragraph"/>
    <w:basedOn w:val="Normalny"/>
    <w:uiPriority w:val="34"/>
    <w:qFormat/>
    <w:rsid w:val="0080220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2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2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23D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3D6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D179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175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Świtała</dc:creator>
  <cp:lastModifiedBy>mstelmach</cp:lastModifiedBy>
  <cp:revision>2</cp:revision>
  <dcterms:created xsi:type="dcterms:W3CDTF">2023-01-04T10:21:00Z</dcterms:created>
  <dcterms:modified xsi:type="dcterms:W3CDTF">2023-01-04T10:21:00Z</dcterms:modified>
</cp:coreProperties>
</file>