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B869" w14:textId="3CF30A5A" w:rsidR="0060681B" w:rsidRDefault="0060681B" w:rsidP="001A40A5">
      <w:pPr>
        <w:ind w:left="2127" w:right="-141" w:hanging="21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Gorzów Śląski, </w:t>
      </w:r>
      <w:r w:rsidR="00A86FFB">
        <w:t>06.10.2023</w:t>
      </w:r>
    </w:p>
    <w:p w14:paraId="1B0BC943" w14:textId="77777777" w:rsidR="0060681B" w:rsidRDefault="0060681B" w:rsidP="003269D1"/>
    <w:p w14:paraId="0C2E79F3" w14:textId="77777777" w:rsidR="0060681B" w:rsidRPr="0060681B" w:rsidRDefault="0060681B" w:rsidP="0060681B">
      <w:pPr>
        <w:jc w:val="center"/>
        <w:rPr>
          <w:b/>
          <w:bCs/>
        </w:rPr>
      </w:pPr>
      <w:r w:rsidRPr="0060681B">
        <w:rPr>
          <w:b/>
          <w:bCs/>
        </w:rPr>
        <w:t>OBWIESZCZENIE</w:t>
      </w:r>
    </w:p>
    <w:p w14:paraId="6E090411" w14:textId="057BCEE7" w:rsidR="0060681B" w:rsidRPr="0060681B" w:rsidRDefault="0060681B" w:rsidP="0060681B">
      <w:pPr>
        <w:jc w:val="center"/>
        <w:rPr>
          <w:b/>
          <w:bCs/>
        </w:rPr>
      </w:pPr>
      <w:r w:rsidRPr="0060681B">
        <w:rPr>
          <w:b/>
          <w:bCs/>
        </w:rPr>
        <w:t xml:space="preserve">w sprawie </w:t>
      </w:r>
      <w:r w:rsidR="00066065">
        <w:rPr>
          <w:b/>
          <w:bCs/>
        </w:rPr>
        <w:t>wydłużenia prowadzonych</w:t>
      </w:r>
      <w:r w:rsidRPr="0060681B">
        <w:rPr>
          <w:b/>
          <w:bCs/>
        </w:rPr>
        <w:t xml:space="preserve"> konsultacji społecznych</w:t>
      </w:r>
    </w:p>
    <w:p w14:paraId="6AEDE121" w14:textId="77777777" w:rsidR="0060681B" w:rsidRPr="0060681B" w:rsidRDefault="0060681B" w:rsidP="0060681B">
      <w:pPr>
        <w:jc w:val="center"/>
        <w:rPr>
          <w:b/>
          <w:bCs/>
        </w:rPr>
      </w:pPr>
      <w:r w:rsidRPr="0060681B">
        <w:rPr>
          <w:b/>
          <w:bCs/>
        </w:rPr>
        <w:t>projektu uchwały w sprawie wyznaczenia</w:t>
      </w:r>
    </w:p>
    <w:p w14:paraId="391FBDBA" w14:textId="2C49DE51" w:rsidR="0060681B" w:rsidRDefault="0060681B" w:rsidP="0060681B">
      <w:pPr>
        <w:jc w:val="center"/>
      </w:pPr>
      <w:r w:rsidRPr="0060681B">
        <w:rPr>
          <w:b/>
          <w:bCs/>
        </w:rPr>
        <w:t>obszaru zdegradowanego i obszaru rewitalizacji</w:t>
      </w:r>
      <w:r>
        <w:t xml:space="preserve"> </w:t>
      </w:r>
    </w:p>
    <w:p w14:paraId="36531498" w14:textId="77777777" w:rsidR="0060681B" w:rsidRDefault="0060681B" w:rsidP="0060681B"/>
    <w:p w14:paraId="54AADE87" w14:textId="6D908495" w:rsidR="003269D1" w:rsidRDefault="001A40A5" w:rsidP="001A40A5">
      <w:pPr>
        <w:ind w:firstLine="708"/>
        <w:jc w:val="both"/>
      </w:pPr>
      <w:r>
        <w:t>Na podstawie</w:t>
      </w:r>
      <w:r w:rsidR="003269D1">
        <w:t xml:space="preserve"> art. </w:t>
      </w:r>
      <w:r w:rsidR="00066065">
        <w:t>37</w:t>
      </w:r>
      <w:r w:rsidR="003269D1">
        <w:t xml:space="preserve"> ust.</w:t>
      </w:r>
      <w:r w:rsidR="00066065">
        <w:t xml:space="preserve">2 ustawy z dnia 7 lipca 2023 r. </w:t>
      </w:r>
      <w:r w:rsidR="00066065" w:rsidRPr="00E64010">
        <w:t>o zmianie ustawy o planowaniu i zagospodarowaniu przestrzennym oraz niektórych innych ustaw</w:t>
      </w:r>
      <w:r w:rsidR="00066065">
        <w:t xml:space="preserve"> (Dz. U. z 2023 poz. 1688)  w związk</w:t>
      </w:r>
      <w:r w:rsidR="004C08DB">
        <w:t>u</w:t>
      </w:r>
      <w:r w:rsidR="00066065">
        <w:t xml:space="preserve"> z</w:t>
      </w:r>
      <w:r w:rsidR="003269D1">
        <w:t xml:space="preserve"> </w:t>
      </w:r>
      <w:r w:rsidR="004C08DB">
        <w:t>art. 6 ust. 5</w:t>
      </w:r>
      <w:r w:rsidR="003269D1">
        <w:t xml:space="preserve"> ustawy z dnia 9 października 2015 r. o rewitalizacji (</w:t>
      </w:r>
      <w:proofErr w:type="spellStart"/>
      <w:r w:rsidR="003269D1">
        <w:t>t.j</w:t>
      </w:r>
      <w:proofErr w:type="spellEnd"/>
      <w:r w:rsidR="003269D1">
        <w:t>. Dz. U. z 2021 r. poz. 485, z 2023 r. poz. 28.</w:t>
      </w:r>
      <w:r w:rsidR="004C08DB">
        <w:t xml:space="preserve">, </w:t>
      </w:r>
      <w:r w:rsidR="004C08DB" w:rsidRPr="004C08DB">
        <w:t>1688</w:t>
      </w:r>
      <w:r w:rsidR="003269D1">
        <w:t>) Burmistrz Gorzowa Śląskiego zawiadamia</w:t>
      </w:r>
      <w:r w:rsidR="004C08DB">
        <w:t xml:space="preserve"> o wydłużeniu </w:t>
      </w:r>
      <w:r w:rsidR="005146F5" w:rsidRPr="005146F5">
        <w:t xml:space="preserve">konsultacji społecznych </w:t>
      </w:r>
      <w:r w:rsidR="005146F5">
        <w:t>(w tym</w:t>
      </w:r>
      <w:r w:rsidR="00E13008">
        <w:t xml:space="preserve"> terminu</w:t>
      </w:r>
      <w:r w:rsidR="005146F5">
        <w:t xml:space="preserve"> </w:t>
      </w:r>
      <w:r w:rsidR="005146F5" w:rsidRPr="005146F5">
        <w:t>składania uwag</w:t>
      </w:r>
      <w:bookmarkStart w:id="0" w:name="OLE_LINK11"/>
      <w:r w:rsidR="005146F5">
        <w:t>)</w:t>
      </w:r>
      <w:r w:rsidR="003269D1">
        <w:t xml:space="preserve"> </w:t>
      </w:r>
      <w:r w:rsidR="005146F5">
        <w:t xml:space="preserve">w sprawie wyznaczenia obszaru zdegradowanego i obszaru rewitalizacji na terenie gminy Gorzów Śląski </w:t>
      </w:r>
      <w:r w:rsidR="003269D1">
        <w:t xml:space="preserve">do </w:t>
      </w:r>
      <w:r w:rsidR="005146F5">
        <w:t>dnia 20</w:t>
      </w:r>
      <w:r w:rsidR="003269D1">
        <w:t xml:space="preserve"> </w:t>
      </w:r>
      <w:r w:rsidR="00CF5A5B">
        <w:t>października</w:t>
      </w:r>
      <w:r w:rsidR="003269D1">
        <w:t xml:space="preserve"> 2023 r</w:t>
      </w:r>
      <w:bookmarkEnd w:id="0"/>
      <w:r w:rsidR="003269D1">
        <w:t>.</w:t>
      </w:r>
    </w:p>
    <w:p w14:paraId="3A27CE97" w14:textId="77777777" w:rsidR="003269D1" w:rsidRDefault="003269D1" w:rsidP="001A40A5">
      <w:pPr>
        <w:jc w:val="both"/>
      </w:pPr>
    </w:p>
    <w:p w14:paraId="242D3FC3" w14:textId="2408C310" w:rsidR="003269D1" w:rsidRDefault="003269D1" w:rsidP="001A40A5">
      <w:pPr>
        <w:jc w:val="both"/>
      </w:pPr>
      <w:r>
        <w:t xml:space="preserve">Projekt w/w uchwały </w:t>
      </w:r>
      <w:r w:rsidR="005146F5">
        <w:t>jest</w:t>
      </w:r>
      <w:r>
        <w:t xml:space="preserve"> zamieszczony w Biuletynie Informacji Publicznej Gminy oraz </w:t>
      </w:r>
      <w:r w:rsidR="005146F5">
        <w:t>jest</w:t>
      </w:r>
      <w:r>
        <w:t xml:space="preserve"> dostępny w siedzibie Urzędu Miejskiego </w:t>
      </w:r>
      <w:r w:rsidR="00E31E05">
        <w:t xml:space="preserve">w </w:t>
      </w:r>
      <w:r>
        <w:t>Gorzow</w:t>
      </w:r>
      <w:r w:rsidR="00E31E05">
        <w:t>ie</w:t>
      </w:r>
      <w:r>
        <w:t xml:space="preserve"> Śląski</w:t>
      </w:r>
      <w:r w:rsidR="00E31E05">
        <w:t>m</w:t>
      </w:r>
      <w:r>
        <w:t xml:space="preserve"> po uprzednim zgłoszeniu zamiaru wglądu (telefonicznie pod nr </w:t>
      </w:r>
      <w:r w:rsidR="007E6F43">
        <w:t>343505710 wew.135</w:t>
      </w:r>
      <w:r w:rsidR="00E13008">
        <w:t>)</w:t>
      </w:r>
      <w:r>
        <w:t xml:space="preserve">, drogą elektroniczną na adres email </w:t>
      </w:r>
      <w:r w:rsidRPr="007E6F43">
        <w:t>rewitalizacja@</w:t>
      </w:r>
      <w:bookmarkStart w:id="1" w:name="OLE_LINK12"/>
      <w:r w:rsidRPr="007E6F43">
        <w:t>gorzowslaski.pl</w:t>
      </w:r>
      <w:r>
        <w:t xml:space="preserve"> </w:t>
      </w:r>
      <w:bookmarkEnd w:id="1"/>
      <w:r w:rsidR="00E13008">
        <w:t>lub pisemnie</w:t>
      </w:r>
      <w:r>
        <w:t>.</w:t>
      </w:r>
    </w:p>
    <w:p w14:paraId="76F3EB8F" w14:textId="77777777" w:rsidR="003269D1" w:rsidRDefault="003269D1" w:rsidP="001A40A5">
      <w:pPr>
        <w:jc w:val="both"/>
      </w:pPr>
    </w:p>
    <w:p w14:paraId="06A0D758" w14:textId="77777777" w:rsidR="003269D1" w:rsidRDefault="003269D1" w:rsidP="001A40A5">
      <w:pPr>
        <w:jc w:val="both"/>
      </w:pPr>
      <w:r>
        <w:t>Konsultacje przeprowadzone zostaną ̨ w następujących formach:</w:t>
      </w:r>
    </w:p>
    <w:p w14:paraId="63721153" w14:textId="77777777" w:rsidR="003269D1" w:rsidRDefault="003269D1" w:rsidP="001A40A5">
      <w:pPr>
        <w:jc w:val="both"/>
      </w:pPr>
    </w:p>
    <w:p w14:paraId="2A0F8C7F" w14:textId="1841BF56" w:rsidR="003269D1" w:rsidRDefault="003269D1" w:rsidP="0046375D">
      <w:pPr>
        <w:pStyle w:val="Akapitzlist"/>
        <w:numPr>
          <w:ilvl w:val="0"/>
          <w:numId w:val="7"/>
        </w:numPr>
        <w:ind w:left="426"/>
        <w:jc w:val="both"/>
      </w:pPr>
      <w:r>
        <w:t xml:space="preserve">Zbieranie uwag ustnych w terminie od dnia </w:t>
      </w:r>
      <w:bookmarkStart w:id="2" w:name="OLE_LINK20"/>
      <w:bookmarkStart w:id="3" w:name="OLE_LINK21"/>
      <w:r w:rsidR="0060681B">
        <w:t>13</w:t>
      </w:r>
      <w:r w:rsidR="007E6F43">
        <w:t xml:space="preserve"> września</w:t>
      </w:r>
      <w:bookmarkEnd w:id="2"/>
      <w:bookmarkEnd w:id="3"/>
      <w:r w:rsidR="007E6F43">
        <w:t xml:space="preserve"> do </w:t>
      </w:r>
      <w:bookmarkStart w:id="4" w:name="OLE_LINK22"/>
      <w:bookmarkStart w:id="5" w:name="OLE_LINK23"/>
      <w:r w:rsidR="005146F5">
        <w:t>20</w:t>
      </w:r>
      <w:r w:rsidR="007E6F43">
        <w:t xml:space="preserve"> października </w:t>
      </w:r>
      <w:bookmarkEnd w:id="4"/>
      <w:bookmarkEnd w:id="5"/>
      <w:r>
        <w:t>2023 r.:</w:t>
      </w:r>
    </w:p>
    <w:p w14:paraId="254536ED" w14:textId="15651FDA" w:rsidR="003269D1" w:rsidRDefault="003269D1" w:rsidP="001A40A5">
      <w:pPr>
        <w:pStyle w:val="Akapitzlist"/>
        <w:numPr>
          <w:ilvl w:val="0"/>
          <w:numId w:val="1"/>
        </w:numPr>
        <w:jc w:val="both"/>
      </w:pPr>
      <w:r>
        <w:t xml:space="preserve">w siedzibie Urzędu </w:t>
      </w:r>
      <w:r w:rsidR="00E31E05">
        <w:t>Miejskiego w Gorzowie Śląskim</w:t>
      </w:r>
      <w:r>
        <w:t xml:space="preserve"> po uprzednim umówieniu spotkania (telefonicznie pod nr </w:t>
      </w:r>
      <w:r w:rsidR="007E6F43">
        <w:t>343505710 wew.135</w:t>
      </w:r>
      <w:r>
        <w:t xml:space="preserve">, drogą elektroniczną na adres e-mail </w:t>
      </w:r>
      <w:bookmarkStart w:id="6" w:name="OLE_LINK13"/>
      <w:r w:rsidRPr="007E6F43">
        <w:t>rewitalizacja@gorzowslaski.pl</w:t>
      </w:r>
      <w:bookmarkEnd w:id="6"/>
      <w:r w:rsidRPr="007E6F43">
        <w:t xml:space="preserve"> lub pisemnie),</w:t>
      </w:r>
    </w:p>
    <w:p w14:paraId="0E433320" w14:textId="74D4EDF4" w:rsidR="003269D1" w:rsidRDefault="003269D1" w:rsidP="001A40A5">
      <w:pPr>
        <w:pStyle w:val="Akapitzlist"/>
        <w:numPr>
          <w:ilvl w:val="0"/>
          <w:numId w:val="1"/>
        </w:numPr>
        <w:jc w:val="both"/>
      </w:pPr>
      <w:r>
        <w:t xml:space="preserve">telefonicznie pod numerem </w:t>
      </w:r>
      <w:r w:rsidR="007E6F43">
        <w:t>343505710 wew.</w:t>
      </w:r>
      <w:r w:rsidR="009D04E2">
        <w:t xml:space="preserve"> </w:t>
      </w:r>
      <w:r w:rsidR="007E6F43">
        <w:t>135</w:t>
      </w:r>
      <w:r>
        <w:t xml:space="preserve"> od dnia </w:t>
      </w:r>
      <w:r w:rsidR="005146F5">
        <w:t>13 września b</w:t>
      </w:r>
      <w:r>
        <w:t xml:space="preserve">r. do dnia </w:t>
      </w:r>
      <w:r w:rsidR="005146F5">
        <w:t>20 października b</w:t>
      </w:r>
      <w:r>
        <w:t>r. w godzinach 08:00- 09:00.</w:t>
      </w:r>
    </w:p>
    <w:p w14:paraId="430D02F4" w14:textId="77777777" w:rsidR="003269D1" w:rsidRDefault="003269D1" w:rsidP="001A40A5">
      <w:pPr>
        <w:jc w:val="both"/>
      </w:pPr>
    </w:p>
    <w:p w14:paraId="40D0A953" w14:textId="5463C325" w:rsidR="003269D1" w:rsidRDefault="003269D1" w:rsidP="0046375D">
      <w:pPr>
        <w:pStyle w:val="Akapitzlist"/>
        <w:numPr>
          <w:ilvl w:val="0"/>
          <w:numId w:val="7"/>
        </w:numPr>
        <w:ind w:left="426"/>
        <w:jc w:val="both"/>
      </w:pPr>
      <w:r>
        <w:t xml:space="preserve">Zbieranie uwag w postaci elektronicznej w terminie od dnia </w:t>
      </w:r>
      <w:r w:rsidR="0060681B">
        <w:t xml:space="preserve">13 września do </w:t>
      </w:r>
      <w:r w:rsidR="005146F5">
        <w:t>20</w:t>
      </w:r>
      <w:r w:rsidR="0060681B">
        <w:t xml:space="preserve"> października </w:t>
      </w:r>
      <w:r>
        <w:t>2023 r. poprzez wypełnienie formularza zamieszczonego w zakładce rewitalizacja pod adresem</w:t>
      </w:r>
      <w:r w:rsidRPr="0081747A">
        <w:t>:</w:t>
      </w:r>
      <w:r w:rsidR="006645F7" w:rsidRPr="0081747A">
        <w:t xml:space="preserve"> </w:t>
      </w:r>
      <w:hyperlink r:id="rId7" w:history="1">
        <w:r w:rsidRPr="0081747A">
          <w:rPr>
            <w:rStyle w:val="Hipercze"/>
          </w:rPr>
          <w:t>https://gorzowslaski.pl</w:t>
        </w:r>
      </w:hyperlink>
      <w:r w:rsidR="0081747A" w:rsidRPr="0081747A">
        <w:rPr>
          <w:rStyle w:val="Hipercze"/>
        </w:rPr>
        <w:t xml:space="preserve"> ,</w:t>
      </w:r>
      <w:r w:rsidR="0081747A">
        <w:rPr>
          <w:rStyle w:val="Hipercze"/>
        </w:rPr>
        <w:t xml:space="preserve"> </w:t>
      </w:r>
      <w:hyperlink r:id="rId8" w:history="1">
        <w:r w:rsidR="00903062">
          <w:rPr>
            <w:rStyle w:val="Hipercze"/>
          </w:rPr>
          <w:t>https://bip.gorzowslaski.pl</w:t>
        </w:r>
      </w:hyperlink>
      <w:r w:rsidR="0081747A">
        <w:rPr>
          <w:rStyle w:val="Hipercze"/>
        </w:rPr>
        <w:t xml:space="preserve"> </w:t>
      </w:r>
    </w:p>
    <w:p w14:paraId="5FCAB901" w14:textId="4F70252A" w:rsidR="003269D1" w:rsidRDefault="003269D1" w:rsidP="0046375D">
      <w:pPr>
        <w:pStyle w:val="Akapitzlist"/>
        <w:jc w:val="both"/>
      </w:pPr>
      <w:r>
        <w:t>Wypełnione formularze będzie można dostarczyć:</w:t>
      </w:r>
    </w:p>
    <w:p w14:paraId="455154C5" w14:textId="3267BEE8" w:rsidR="003269D1" w:rsidRDefault="003269D1" w:rsidP="001A40A5">
      <w:pPr>
        <w:pStyle w:val="Akapitzlist"/>
        <w:numPr>
          <w:ilvl w:val="0"/>
          <w:numId w:val="4"/>
        </w:numPr>
        <w:jc w:val="both"/>
      </w:pPr>
      <w:r>
        <w:t xml:space="preserve">drogą elektroniczną na adres: </w:t>
      </w:r>
      <w:r w:rsidRPr="0060681B">
        <w:t>rewitalizacja@gorzowslaski.pl</w:t>
      </w:r>
      <w:r>
        <w:t xml:space="preserve"> (w tytule wiadomości prosimy wpisać: "Uwagi do projektu uchwały w sprawie wyznaczenia obszaru zdegradowanego i obszaru rewitalizacji”),</w:t>
      </w:r>
    </w:p>
    <w:p w14:paraId="14C33391" w14:textId="016ED648" w:rsidR="003269D1" w:rsidRDefault="003269D1" w:rsidP="001A40A5">
      <w:pPr>
        <w:pStyle w:val="Akapitzlist"/>
        <w:numPr>
          <w:ilvl w:val="0"/>
          <w:numId w:val="4"/>
        </w:numPr>
        <w:jc w:val="both"/>
      </w:pPr>
      <w:r>
        <w:t xml:space="preserve">za pośrednictwem operatora pocztowego na adres: </w:t>
      </w:r>
      <w:r w:rsidRPr="003269D1">
        <w:t>Urząd Miejski w Gorzowie Śląskim</w:t>
      </w:r>
      <w:r>
        <w:t xml:space="preserve">, </w:t>
      </w:r>
      <w:r w:rsidRPr="003269D1">
        <w:t>ul. Wojska Polskiego 15</w:t>
      </w:r>
      <w:r>
        <w:t xml:space="preserve">, </w:t>
      </w:r>
      <w:r w:rsidRPr="003269D1">
        <w:t>46-310 Gorzów Śląski,</w:t>
      </w:r>
    </w:p>
    <w:p w14:paraId="1F9E0B42" w14:textId="606798F5" w:rsidR="003269D1" w:rsidRDefault="003269D1" w:rsidP="001A40A5">
      <w:pPr>
        <w:pStyle w:val="Akapitzlist"/>
        <w:numPr>
          <w:ilvl w:val="0"/>
          <w:numId w:val="4"/>
        </w:numPr>
        <w:jc w:val="both"/>
      </w:pPr>
      <w:r>
        <w:t>osobiście do Sekretariatu codziennie w godzinach pracy Urzędu.</w:t>
      </w:r>
    </w:p>
    <w:p w14:paraId="6E3DBF1E" w14:textId="77777777" w:rsidR="003269D1" w:rsidRDefault="003269D1" w:rsidP="001A40A5">
      <w:pPr>
        <w:jc w:val="both"/>
      </w:pPr>
    </w:p>
    <w:p w14:paraId="54BB845A" w14:textId="51D9D0B7" w:rsidR="000107FA" w:rsidRDefault="003269D1" w:rsidP="001A40A5">
      <w:pPr>
        <w:jc w:val="both"/>
      </w:pPr>
      <w:r>
        <w:t>Uwagi i wnioski złożone po terminie pozostaną ̨ bez rozpatrzenia (decyduje data wpływu).</w:t>
      </w:r>
    </w:p>
    <w:p w14:paraId="7FBCBF45" w14:textId="77777777" w:rsidR="001A40A5" w:rsidRDefault="001A40A5" w:rsidP="001A40A5">
      <w:pPr>
        <w:jc w:val="both"/>
      </w:pPr>
    </w:p>
    <w:p w14:paraId="755972B2" w14:textId="2E53068B" w:rsidR="001A40A5" w:rsidRDefault="001A40A5" w:rsidP="001A40A5">
      <w:pPr>
        <w:spacing w:line="360" w:lineRule="auto"/>
        <w:ind w:left="6662"/>
        <w:jc w:val="center"/>
        <w:rPr>
          <w:color w:val="FF0000"/>
        </w:rPr>
      </w:pPr>
      <w:r w:rsidRPr="001A40A5">
        <w:rPr>
          <w:color w:val="FF0000"/>
        </w:rPr>
        <w:t>BURMISTRZ</w:t>
      </w:r>
    </w:p>
    <w:p w14:paraId="1031E97D" w14:textId="422ED30B" w:rsidR="001A40A5" w:rsidRPr="001A40A5" w:rsidRDefault="001A40A5" w:rsidP="001A40A5">
      <w:pPr>
        <w:spacing w:line="360" w:lineRule="auto"/>
        <w:ind w:left="6662"/>
        <w:jc w:val="center"/>
        <w:rPr>
          <w:color w:val="FF0000"/>
        </w:rPr>
      </w:pPr>
      <w:r w:rsidRPr="001A40A5">
        <w:rPr>
          <w:color w:val="FF0000"/>
        </w:rPr>
        <w:t>/-/Rafał Kotarski</w:t>
      </w:r>
    </w:p>
    <w:sectPr w:rsidR="001A40A5" w:rsidRPr="001A40A5" w:rsidSect="001A40A5">
      <w:headerReference w:type="default" r:id="rId9"/>
      <w:pgSz w:w="11906" w:h="16838"/>
      <w:pgMar w:top="1417" w:right="1416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6C3C" w14:textId="77777777" w:rsidR="00A408F7" w:rsidRDefault="00A408F7" w:rsidP="001A40A5">
      <w:r>
        <w:separator/>
      </w:r>
    </w:p>
  </w:endnote>
  <w:endnote w:type="continuationSeparator" w:id="0">
    <w:p w14:paraId="38CAD1DC" w14:textId="77777777" w:rsidR="00A408F7" w:rsidRDefault="00A408F7" w:rsidP="001A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0FA4" w14:textId="77777777" w:rsidR="00A408F7" w:rsidRDefault="00A408F7" w:rsidP="001A40A5">
      <w:r>
        <w:separator/>
      </w:r>
    </w:p>
  </w:footnote>
  <w:footnote w:type="continuationSeparator" w:id="0">
    <w:p w14:paraId="28BD3974" w14:textId="77777777" w:rsidR="00A408F7" w:rsidRDefault="00A408F7" w:rsidP="001A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CDBB" w14:textId="243B18B6" w:rsidR="001A40A5" w:rsidRPr="001A40A5" w:rsidRDefault="001A40A5" w:rsidP="001A40A5">
    <w:pPr>
      <w:pStyle w:val="Nagwek"/>
      <w:tabs>
        <w:tab w:val="clear" w:pos="4536"/>
        <w:tab w:val="center" w:pos="1418"/>
      </w:tabs>
      <w:rPr>
        <w:color w:val="FF0000"/>
      </w:rPr>
    </w:pPr>
    <w:r w:rsidRPr="001A40A5">
      <w:rPr>
        <w:color w:val="FF0000"/>
      </w:rPr>
      <w:t>Burmistrz Gorzowa Śl.</w:t>
    </w:r>
  </w:p>
  <w:p w14:paraId="51075DC0" w14:textId="4DF48CB0" w:rsidR="001A40A5" w:rsidRPr="001A40A5" w:rsidRDefault="001A40A5" w:rsidP="001A40A5">
    <w:pPr>
      <w:pStyle w:val="Nagwek"/>
      <w:ind w:left="142"/>
      <w:rPr>
        <w:color w:val="FF0000"/>
      </w:rPr>
    </w:pPr>
    <w:r>
      <w:rPr>
        <w:color w:val="FF0000"/>
      </w:rPr>
      <w:t xml:space="preserve"> </w:t>
    </w:r>
    <w:r w:rsidRPr="001A40A5">
      <w:rPr>
        <w:color w:val="FF0000"/>
      </w:rPr>
      <w:t>46-310 Gorzów Śl.</w:t>
    </w:r>
  </w:p>
  <w:p w14:paraId="1554637D" w14:textId="214B1535" w:rsidR="001A40A5" w:rsidRPr="001A40A5" w:rsidRDefault="001A40A5" w:rsidP="001A40A5">
    <w:pPr>
      <w:pStyle w:val="Nagwek"/>
      <w:ind w:left="426"/>
      <w:rPr>
        <w:color w:val="FF0000"/>
      </w:rPr>
    </w:pPr>
    <w:r w:rsidRPr="001A40A5">
      <w:rPr>
        <w:color w:val="FF0000"/>
      </w:rPr>
      <w:t>woj. Opolskie</w:t>
    </w:r>
  </w:p>
  <w:p w14:paraId="16E5EAB2" w14:textId="77777777" w:rsidR="001A40A5" w:rsidRDefault="001A40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265"/>
    <w:multiLevelType w:val="hybridMultilevel"/>
    <w:tmpl w:val="43B836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5D1B"/>
    <w:multiLevelType w:val="hybridMultilevel"/>
    <w:tmpl w:val="C9BCB8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07A1"/>
    <w:multiLevelType w:val="hybridMultilevel"/>
    <w:tmpl w:val="A7D0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43000"/>
    <w:multiLevelType w:val="hybridMultilevel"/>
    <w:tmpl w:val="969E9C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61AB4"/>
    <w:multiLevelType w:val="hybridMultilevel"/>
    <w:tmpl w:val="3C20F7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E1BB7"/>
    <w:multiLevelType w:val="hybridMultilevel"/>
    <w:tmpl w:val="E7822D4C"/>
    <w:lvl w:ilvl="0" w:tplc="00109FC4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222B3"/>
    <w:multiLevelType w:val="hybridMultilevel"/>
    <w:tmpl w:val="1504A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2014"/>
    <w:multiLevelType w:val="hybridMultilevel"/>
    <w:tmpl w:val="B2F86C96"/>
    <w:lvl w:ilvl="0" w:tplc="00109FC4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85875">
    <w:abstractNumId w:val="0"/>
  </w:num>
  <w:num w:numId="2" w16cid:durableId="19860136">
    <w:abstractNumId w:val="7"/>
  </w:num>
  <w:num w:numId="3" w16cid:durableId="397367285">
    <w:abstractNumId w:val="5"/>
  </w:num>
  <w:num w:numId="4" w16cid:durableId="726028215">
    <w:abstractNumId w:val="3"/>
  </w:num>
  <w:num w:numId="5" w16cid:durableId="658650752">
    <w:abstractNumId w:val="4"/>
  </w:num>
  <w:num w:numId="6" w16cid:durableId="155537812">
    <w:abstractNumId w:val="1"/>
  </w:num>
  <w:num w:numId="7" w16cid:durableId="101534245">
    <w:abstractNumId w:val="2"/>
  </w:num>
  <w:num w:numId="8" w16cid:durableId="441537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D1"/>
    <w:rsid w:val="000107FA"/>
    <w:rsid w:val="00066065"/>
    <w:rsid w:val="001A40A5"/>
    <w:rsid w:val="001A5BB3"/>
    <w:rsid w:val="002D1A40"/>
    <w:rsid w:val="003269D1"/>
    <w:rsid w:val="0046375D"/>
    <w:rsid w:val="004C08DB"/>
    <w:rsid w:val="005146F5"/>
    <w:rsid w:val="0060681B"/>
    <w:rsid w:val="006645F7"/>
    <w:rsid w:val="007E6F43"/>
    <w:rsid w:val="0081747A"/>
    <w:rsid w:val="00903062"/>
    <w:rsid w:val="00990A16"/>
    <w:rsid w:val="009D04E2"/>
    <w:rsid w:val="00A408F7"/>
    <w:rsid w:val="00A50E9F"/>
    <w:rsid w:val="00A86FFB"/>
    <w:rsid w:val="00B72D7D"/>
    <w:rsid w:val="00CA14B3"/>
    <w:rsid w:val="00CF5A5B"/>
    <w:rsid w:val="00E13008"/>
    <w:rsid w:val="00E31E05"/>
    <w:rsid w:val="00E6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E7263"/>
  <w15:chartTrackingRefBased/>
  <w15:docId w15:val="{6B448115-A81F-A64F-BBA3-2EA524C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9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69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4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40A5"/>
  </w:style>
  <w:style w:type="paragraph" w:styleId="Stopka">
    <w:name w:val="footer"/>
    <w:basedOn w:val="Normalny"/>
    <w:link w:val="StopkaZnak"/>
    <w:uiPriority w:val="99"/>
    <w:unhideWhenUsed/>
    <w:rsid w:val="001A4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40A5"/>
  </w:style>
  <w:style w:type="paragraph" w:styleId="Akapitzlist">
    <w:name w:val="List Paragraph"/>
    <w:basedOn w:val="Normalny"/>
    <w:uiPriority w:val="34"/>
    <w:qFormat/>
    <w:rsid w:val="001A40A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17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orzowslaski.pl/m13808/k322-REWITALIZAC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rzowslaski.pl/m430/k40-REWITALIZA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Dymek</dc:creator>
  <cp:keywords/>
  <dc:description/>
  <cp:lastModifiedBy>Kamil Surowiec</cp:lastModifiedBy>
  <cp:revision>2</cp:revision>
  <dcterms:created xsi:type="dcterms:W3CDTF">2023-10-06T10:58:00Z</dcterms:created>
  <dcterms:modified xsi:type="dcterms:W3CDTF">2023-10-06T10:58:00Z</dcterms:modified>
</cp:coreProperties>
</file>