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F4" w:rsidRPr="005E1A5A" w:rsidRDefault="00076EF4" w:rsidP="00076EF4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:rsidR="00076EF4" w:rsidRPr="005E1A5A" w:rsidRDefault="005E1A5A" w:rsidP="005E1A5A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E1A5A">
        <w:rPr>
          <w:rFonts w:ascii="Times New Roman" w:hAnsi="Times New Roman"/>
          <w:sz w:val="24"/>
          <w:szCs w:val="24"/>
        </w:rPr>
        <w:t>Górna Prosna</w:t>
      </w:r>
      <w:r>
        <w:rPr>
          <w:rFonts w:ascii="Times New Roman" w:hAnsi="Times New Roman"/>
          <w:sz w:val="24"/>
          <w:szCs w:val="24"/>
        </w:rPr>
        <w:t>”</w:t>
      </w:r>
      <w:r w:rsidRPr="005E1A5A">
        <w:rPr>
          <w:rFonts w:ascii="Times New Roman" w:hAnsi="Times New Roman"/>
          <w:sz w:val="24"/>
          <w:szCs w:val="24"/>
        </w:rPr>
        <w:t xml:space="preserve"> na półmetku realizacji </w:t>
      </w:r>
      <w:r>
        <w:rPr>
          <w:rFonts w:ascii="Times New Roman" w:hAnsi="Times New Roman"/>
          <w:sz w:val="24"/>
          <w:szCs w:val="24"/>
        </w:rPr>
        <w:t xml:space="preserve">swojej </w:t>
      </w:r>
      <w:r w:rsidRPr="005E1A5A">
        <w:rPr>
          <w:rFonts w:ascii="Times New Roman" w:hAnsi="Times New Roman"/>
          <w:sz w:val="24"/>
          <w:szCs w:val="24"/>
        </w:rPr>
        <w:t>strategii</w:t>
      </w:r>
    </w:p>
    <w:p w:rsidR="00BB6FB7" w:rsidRPr="005E1A5A" w:rsidRDefault="00BB6FB7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</w:p>
    <w:p w:rsidR="00BB6FB7" w:rsidRPr="00852EEF" w:rsidRDefault="00BB6FB7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 xml:space="preserve">Rok 2018 jest kolejnym </w:t>
      </w:r>
      <w:r w:rsidR="00704E92" w:rsidRPr="00852EEF">
        <w:rPr>
          <w:rFonts w:ascii="Times New Roman" w:hAnsi="Times New Roman"/>
          <w:sz w:val="24"/>
          <w:szCs w:val="24"/>
        </w:rPr>
        <w:t>okresem</w:t>
      </w:r>
      <w:r w:rsidRPr="00852EEF">
        <w:rPr>
          <w:rFonts w:ascii="Times New Roman" w:hAnsi="Times New Roman"/>
          <w:sz w:val="24"/>
          <w:szCs w:val="24"/>
        </w:rPr>
        <w:t xml:space="preserve"> </w:t>
      </w:r>
      <w:r w:rsidR="00704E92" w:rsidRPr="00852EEF">
        <w:rPr>
          <w:rFonts w:ascii="Times New Roman" w:hAnsi="Times New Roman"/>
          <w:sz w:val="24"/>
          <w:szCs w:val="24"/>
        </w:rPr>
        <w:t>wdrażania</w:t>
      </w:r>
      <w:r w:rsidRPr="00852EEF">
        <w:rPr>
          <w:rFonts w:ascii="Times New Roman" w:hAnsi="Times New Roman"/>
          <w:sz w:val="24"/>
          <w:szCs w:val="24"/>
        </w:rPr>
        <w:t xml:space="preserve"> Lokalnej Strategii Rozwoju realizowanej przez Lokalną </w:t>
      </w:r>
      <w:r w:rsidR="002566E8" w:rsidRPr="00852EEF">
        <w:rPr>
          <w:rFonts w:ascii="Times New Roman" w:hAnsi="Times New Roman"/>
          <w:sz w:val="24"/>
          <w:szCs w:val="24"/>
        </w:rPr>
        <w:t>G</w:t>
      </w:r>
      <w:r w:rsidRPr="00852EEF">
        <w:rPr>
          <w:rFonts w:ascii="Times New Roman" w:hAnsi="Times New Roman"/>
          <w:sz w:val="24"/>
          <w:szCs w:val="24"/>
        </w:rPr>
        <w:t xml:space="preserve">rupę Działania „Górna Prosna”.  </w:t>
      </w:r>
      <w:r w:rsidR="00E36459" w:rsidRPr="00852EEF">
        <w:rPr>
          <w:rFonts w:ascii="Times New Roman" w:hAnsi="Times New Roman"/>
          <w:sz w:val="24"/>
          <w:szCs w:val="24"/>
        </w:rPr>
        <w:t xml:space="preserve">Dzięki swoim działaniom z zakresu wsparcia rozwoju lokalnego oraz aktywizacji mieszkańców obszaru stowarzyszenie przyczyniło się do realizacji celu swojej działalności. </w:t>
      </w:r>
      <w:r w:rsidR="00F25816" w:rsidRPr="00852EEF">
        <w:rPr>
          <w:rFonts w:ascii="Times New Roman" w:hAnsi="Times New Roman"/>
          <w:sz w:val="24"/>
          <w:szCs w:val="24"/>
        </w:rPr>
        <w:t xml:space="preserve">Wiosną </w:t>
      </w:r>
      <w:r w:rsidR="005B747E">
        <w:rPr>
          <w:rFonts w:ascii="Times New Roman" w:hAnsi="Times New Roman"/>
          <w:sz w:val="24"/>
          <w:szCs w:val="24"/>
        </w:rPr>
        <w:t>zostało ogłoszonych</w:t>
      </w:r>
      <w:r w:rsidRPr="00852EEF">
        <w:rPr>
          <w:rFonts w:ascii="Times New Roman" w:hAnsi="Times New Roman"/>
          <w:sz w:val="24"/>
          <w:szCs w:val="24"/>
        </w:rPr>
        <w:t xml:space="preserve"> 5 naborów w zakresie tematycznym związanym z:</w:t>
      </w:r>
      <w:r w:rsidR="00D70415" w:rsidRPr="00852EEF">
        <w:rPr>
          <w:rFonts w:ascii="Times New Roman" w:hAnsi="Times New Roman"/>
          <w:sz w:val="24"/>
          <w:szCs w:val="24"/>
        </w:rPr>
        <w:t xml:space="preserve"> </w:t>
      </w:r>
    </w:p>
    <w:p w:rsidR="00D70415" w:rsidRPr="00852EEF" w:rsidRDefault="002A7DD2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- p</w:t>
      </w:r>
      <w:r w:rsidR="00D70415" w:rsidRPr="00852EEF">
        <w:rPr>
          <w:rFonts w:ascii="Times New Roman" w:hAnsi="Times New Roman"/>
          <w:sz w:val="24"/>
          <w:szCs w:val="24"/>
        </w:rPr>
        <w:t>oszerzenie</w:t>
      </w:r>
      <w:r w:rsidR="00AD1408" w:rsidRPr="00852EEF">
        <w:rPr>
          <w:rFonts w:ascii="Times New Roman" w:hAnsi="Times New Roman"/>
          <w:sz w:val="24"/>
          <w:szCs w:val="24"/>
        </w:rPr>
        <w:t>m</w:t>
      </w:r>
      <w:r w:rsidR="00D70415" w:rsidRPr="00852EEF">
        <w:rPr>
          <w:rFonts w:ascii="Times New Roman" w:hAnsi="Times New Roman"/>
          <w:sz w:val="24"/>
          <w:szCs w:val="24"/>
        </w:rPr>
        <w:t xml:space="preserve"> oferty spędzania wolnego czasu oraz akcj</w:t>
      </w:r>
      <w:r w:rsidR="00AD1408" w:rsidRPr="00852EEF">
        <w:rPr>
          <w:rFonts w:ascii="Times New Roman" w:hAnsi="Times New Roman"/>
          <w:sz w:val="24"/>
          <w:szCs w:val="24"/>
        </w:rPr>
        <w:t>ami informacyjnymi, edukacyjnymi</w:t>
      </w:r>
      <w:r w:rsidR="00D70415" w:rsidRPr="00852EEF">
        <w:rPr>
          <w:rFonts w:ascii="Times New Roman" w:hAnsi="Times New Roman"/>
          <w:sz w:val="24"/>
          <w:szCs w:val="24"/>
        </w:rPr>
        <w:t xml:space="preserve"> </w:t>
      </w:r>
      <w:r w:rsidR="00AD1408" w:rsidRPr="00852EEF">
        <w:rPr>
          <w:rFonts w:ascii="Times New Roman" w:hAnsi="Times New Roman"/>
          <w:sz w:val="24"/>
          <w:szCs w:val="24"/>
        </w:rPr>
        <w:t>i integracyjnymi, w tym związanymi</w:t>
      </w:r>
      <w:r w:rsidR="00D70415" w:rsidRPr="00852EEF">
        <w:rPr>
          <w:rFonts w:ascii="Times New Roman" w:hAnsi="Times New Roman"/>
          <w:sz w:val="24"/>
          <w:szCs w:val="24"/>
        </w:rPr>
        <w:t xml:space="preserve"> z ochroną środowiska i zmianami klimatu</w:t>
      </w:r>
      <w:r w:rsidR="0052763C" w:rsidRPr="00852EEF">
        <w:rPr>
          <w:rFonts w:ascii="Times New Roman" w:hAnsi="Times New Roman"/>
          <w:sz w:val="24"/>
          <w:szCs w:val="24"/>
        </w:rPr>
        <w:t>,</w:t>
      </w:r>
    </w:p>
    <w:p w:rsidR="00D70415" w:rsidRPr="00852EEF" w:rsidRDefault="002A7DD2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- w</w:t>
      </w:r>
      <w:r w:rsidR="00D70415" w:rsidRPr="00852EEF">
        <w:rPr>
          <w:rFonts w:ascii="Times New Roman" w:hAnsi="Times New Roman"/>
          <w:sz w:val="24"/>
          <w:szCs w:val="24"/>
        </w:rPr>
        <w:t>sparcie</w:t>
      </w:r>
      <w:r w:rsidR="00AD1408" w:rsidRPr="00852EEF">
        <w:rPr>
          <w:rFonts w:ascii="Times New Roman" w:hAnsi="Times New Roman"/>
          <w:sz w:val="24"/>
          <w:szCs w:val="24"/>
        </w:rPr>
        <w:t>m</w:t>
      </w:r>
      <w:r w:rsidR="00D70415" w:rsidRPr="00852EEF">
        <w:rPr>
          <w:rFonts w:ascii="Times New Roman" w:hAnsi="Times New Roman"/>
          <w:sz w:val="24"/>
          <w:szCs w:val="24"/>
        </w:rPr>
        <w:t xml:space="preserve"> rozwoju kapitału społecznego</w:t>
      </w:r>
      <w:r w:rsidR="0052763C" w:rsidRPr="00852EEF">
        <w:rPr>
          <w:rFonts w:ascii="Times New Roman" w:hAnsi="Times New Roman"/>
          <w:sz w:val="24"/>
          <w:szCs w:val="24"/>
        </w:rPr>
        <w:t>,</w:t>
      </w:r>
    </w:p>
    <w:p w:rsidR="00D70415" w:rsidRPr="00852EEF" w:rsidRDefault="002A7DD2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- p</w:t>
      </w:r>
      <w:r w:rsidR="00D70415" w:rsidRPr="00852EEF">
        <w:rPr>
          <w:rFonts w:ascii="Times New Roman" w:hAnsi="Times New Roman"/>
          <w:sz w:val="24"/>
          <w:szCs w:val="24"/>
        </w:rPr>
        <w:t>romocj</w:t>
      </w:r>
      <w:r w:rsidR="00AD1408" w:rsidRPr="00852EEF">
        <w:rPr>
          <w:rFonts w:ascii="Times New Roman" w:hAnsi="Times New Roman"/>
          <w:sz w:val="24"/>
          <w:szCs w:val="24"/>
        </w:rPr>
        <w:t>ą</w:t>
      </w:r>
      <w:r w:rsidR="00D70415" w:rsidRPr="00852EEF">
        <w:rPr>
          <w:rFonts w:ascii="Times New Roman" w:hAnsi="Times New Roman"/>
          <w:sz w:val="24"/>
          <w:szCs w:val="24"/>
        </w:rPr>
        <w:t xml:space="preserve"> obszaru i ochron</w:t>
      </w:r>
      <w:r w:rsidR="00AD1408" w:rsidRPr="00852EEF">
        <w:rPr>
          <w:rFonts w:ascii="Times New Roman" w:hAnsi="Times New Roman"/>
          <w:sz w:val="24"/>
          <w:szCs w:val="24"/>
        </w:rPr>
        <w:t>ą</w:t>
      </w:r>
      <w:r w:rsidR="00D70415" w:rsidRPr="00852EEF">
        <w:rPr>
          <w:rFonts w:ascii="Times New Roman" w:hAnsi="Times New Roman"/>
          <w:sz w:val="24"/>
          <w:szCs w:val="24"/>
        </w:rPr>
        <w:t xml:space="preserve"> dziedzictwa lokalnego</w:t>
      </w:r>
      <w:r w:rsidR="00D06E93" w:rsidRPr="00852EEF">
        <w:rPr>
          <w:rFonts w:ascii="Times New Roman" w:hAnsi="Times New Roman"/>
          <w:sz w:val="24"/>
          <w:szCs w:val="24"/>
        </w:rPr>
        <w:t>.</w:t>
      </w:r>
    </w:p>
    <w:p w:rsidR="00F0484E" w:rsidRPr="00852EEF" w:rsidRDefault="00F0484E" w:rsidP="00F0484E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</w:p>
    <w:p w:rsidR="00F0484E" w:rsidRPr="00852EEF" w:rsidRDefault="00F0484E" w:rsidP="00F0484E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Kolejne nabory trwały od 18 czerwca do 02 lipca i obejmowały</w:t>
      </w:r>
      <w:r w:rsidR="00E67572" w:rsidRPr="00852EEF">
        <w:rPr>
          <w:rFonts w:ascii="Times New Roman" w:hAnsi="Times New Roman"/>
          <w:sz w:val="24"/>
          <w:szCs w:val="24"/>
        </w:rPr>
        <w:t xml:space="preserve"> takie </w:t>
      </w:r>
      <w:r w:rsidRPr="00852EEF">
        <w:rPr>
          <w:rFonts w:ascii="Times New Roman" w:hAnsi="Times New Roman"/>
          <w:sz w:val="24"/>
          <w:szCs w:val="24"/>
        </w:rPr>
        <w:t xml:space="preserve"> </w:t>
      </w:r>
      <w:r w:rsidR="00E67572" w:rsidRPr="00852EEF">
        <w:rPr>
          <w:rFonts w:ascii="Times New Roman" w:hAnsi="Times New Roman"/>
          <w:sz w:val="24"/>
          <w:szCs w:val="24"/>
        </w:rPr>
        <w:t>przedsięwzięcia jak:</w:t>
      </w:r>
    </w:p>
    <w:p w:rsidR="00D70415" w:rsidRPr="00852EEF" w:rsidRDefault="002A7DD2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- r</w:t>
      </w:r>
      <w:r w:rsidR="00D70415" w:rsidRPr="00852EEF">
        <w:rPr>
          <w:rFonts w:ascii="Times New Roman" w:hAnsi="Times New Roman"/>
          <w:sz w:val="24"/>
          <w:szCs w:val="24"/>
        </w:rPr>
        <w:t xml:space="preserve">ozwój drobnej </w:t>
      </w:r>
      <w:r w:rsidR="00CA56A7" w:rsidRPr="00852EEF">
        <w:rPr>
          <w:rFonts w:ascii="Times New Roman" w:hAnsi="Times New Roman"/>
          <w:sz w:val="24"/>
          <w:szCs w:val="24"/>
        </w:rPr>
        <w:t>przedsiębiorczości,</w:t>
      </w:r>
    </w:p>
    <w:p w:rsidR="00F0484E" w:rsidRPr="00852EEF" w:rsidRDefault="00F0484E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- wsparcie</w:t>
      </w:r>
      <w:r w:rsidR="00E67572" w:rsidRPr="00852EEF">
        <w:rPr>
          <w:rFonts w:ascii="Times New Roman" w:hAnsi="Times New Roman"/>
          <w:sz w:val="24"/>
          <w:szCs w:val="24"/>
        </w:rPr>
        <w:t xml:space="preserve"> rozwoju</w:t>
      </w:r>
      <w:r w:rsidRPr="00852EEF">
        <w:rPr>
          <w:rFonts w:ascii="Times New Roman" w:hAnsi="Times New Roman"/>
          <w:sz w:val="24"/>
          <w:szCs w:val="24"/>
        </w:rPr>
        <w:t xml:space="preserve"> kapitału społecznego</w:t>
      </w:r>
      <w:r w:rsidR="00E67572" w:rsidRPr="00852EEF">
        <w:rPr>
          <w:rFonts w:ascii="Times New Roman" w:hAnsi="Times New Roman"/>
          <w:sz w:val="24"/>
          <w:szCs w:val="24"/>
        </w:rPr>
        <w:t>.</w:t>
      </w:r>
    </w:p>
    <w:p w:rsidR="00C030B2" w:rsidRPr="00852EEF" w:rsidRDefault="00852EEF" w:rsidP="00C030B2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Style w:val="5yl5"/>
          <w:rFonts w:ascii="Times New Roman" w:hAnsi="Times New Roman"/>
          <w:sz w:val="24"/>
          <w:szCs w:val="24"/>
        </w:rPr>
        <w:t>Końcówka roku zapowiada się aktywnie. Ogłoszone zostały 3</w:t>
      </w:r>
      <w:r w:rsidR="005B747E">
        <w:rPr>
          <w:rStyle w:val="5yl5"/>
          <w:rFonts w:ascii="Times New Roman" w:hAnsi="Times New Roman"/>
          <w:sz w:val="24"/>
          <w:szCs w:val="24"/>
        </w:rPr>
        <w:t xml:space="preserve"> nabory</w:t>
      </w:r>
      <w:r w:rsidR="00417E0D" w:rsidRPr="00852EEF">
        <w:rPr>
          <w:rFonts w:ascii="Times New Roman" w:hAnsi="Times New Roman"/>
          <w:sz w:val="24"/>
          <w:szCs w:val="24"/>
        </w:rPr>
        <w:t>, w których wsparcie mogą otrzyma</w:t>
      </w:r>
      <w:r w:rsidRPr="00852EEF">
        <w:rPr>
          <w:rFonts w:ascii="Times New Roman" w:hAnsi="Times New Roman"/>
          <w:sz w:val="24"/>
          <w:szCs w:val="24"/>
        </w:rPr>
        <w:t>ć</w:t>
      </w:r>
      <w:r w:rsidR="00417E0D" w:rsidRPr="00852EEF">
        <w:rPr>
          <w:rFonts w:ascii="Times New Roman" w:hAnsi="Times New Roman"/>
          <w:sz w:val="24"/>
          <w:szCs w:val="24"/>
        </w:rPr>
        <w:t xml:space="preserve"> przedsiębiorcy z naszego obszaru, stowarzyszenia, jednostki sektora finansów publicznych czy parafie.</w:t>
      </w:r>
    </w:p>
    <w:p w:rsidR="002907E7" w:rsidRPr="00852EEF" w:rsidRDefault="00F0484E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 xml:space="preserve">W ramach naborów </w:t>
      </w:r>
      <w:r w:rsidR="005B747E">
        <w:rPr>
          <w:rFonts w:ascii="Times New Roman" w:hAnsi="Times New Roman"/>
          <w:sz w:val="24"/>
          <w:szCs w:val="24"/>
        </w:rPr>
        <w:t>przeprowadzonych</w:t>
      </w:r>
      <w:r w:rsidRPr="00852EEF">
        <w:rPr>
          <w:rFonts w:ascii="Times New Roman" w:hAnsi="Times New Roman"/>
          <w:sz w:val="24"/>
          <w:szCs w:val="24"/>
        </w:rPr>
        <w:t xml:space="preserve"> wiosną i latem 15</w:t>
      </w:r>
      <w:r w:rsidR="0052763C" w:rsidRPr="00852EEF">
        <w:rPr>
          <w:rFonts w:ascii="Times New Roman" w:hAnsi="Times New Roman"/>
          <w:sz w:val="24"/>
          <w:szCs w:val="24"/>
        </w:rPr>
        <w:t xml:space="preserve"> wniosków zostało wybranych do finansowania. </w:t>
      </w:r>
      <w:r w:rsidR="005B747E">
        <w:rPr>
          <w:rFonts w:ascii="Times New Roman" w:hAnsi="Times New Roman"/>
          <w:sz w:val="24"/>
          <w:szCs w:val="24"/>
        </w:rPr>
        <w:t>Poprzez</w:t>
      </w:r>
      <w:r w:rsidR="0052763C" w:rsidRPr="00852EEF">
        <w:rPr>
          <w:rFonts w:ascii="Times New Roman" w:hAnsi="Times New Roman"/>
          <w:sz w:val="24"/>
          <w:szCs w:val="24"/>
        </w:rPr>
        <w:t xml:space="preserve"> </w:t>
      </w:r>
      <w:r w:rsidR="005B747E">
        <w:rPr>
          <w:rFonts w:ascii="Times New Roman" w:hAnsi="Times New Roman"/>
          <w:sz w:val="24"/>
          <w:szCs w:val="24"/>
        </w:rPr>
        <w:t>planowane operacje</w:t>
      </w:r>
      <w:r w:rsidR="0052763C" w:rsidRPr="00852EEF">
        <w:rPr>
          <w:rFonts w:ascii="Times New Roman" w:hAnsi="Times New Roman"/>
          <w:sz w:val="24"/>
          <w:szCs w:val="24"/>
        </w:rPr>
        <w:t xml:space="preserve"> powstanie wiele ciekawych miejsc</w:t>
      </w:r>
      <w:r w:rsidR="000C4349" w:rsidRPr="00852EEF">
        <w:rPr>
          <w:rFonts w:ascii="Times New Roman" w:hAnsi="Times New Roman"/>
          <w:sz w:val="24"/>
          <w:szCs w:val="24"/>
        </w:rPr>
        <w:t xml:space="preserve">, </w:t>
      </w:r>
      <w:r w:rsidR="00A21780" w:rsidRPr="00852EEF">
        <w:rPr>
          <w:rFonts w:ascii="Times New Roman" w:hAnsi="Times New Roman"/>
          <w:sz w:val="24"/>
          <w:szCs w:val="24"/>
        </w:rPr>
        <w:t xml:space="preserve">dzięki </w:t>
      </w:r>
      <w:r w:rsidR="000C4349" w:rsidRPr="00852EEF">
        <w:rPr>
          <w:rFonts w:ascii="Times New Roman" w:hAnsi="Times New Roman"/>
          <w:sz w:val="24"/>
          <w:szCs w:val="24"/>
        </w:rPr>
        <w:t>którym obszar LGD</w:t>
      </w:r>
      <w:r w:rsidR="00A21780" w:rsidRPr="00852EEF">
        <w:rPr>
          <w:rFonts w:ascii="Times New Roman" w:hAnsi="Times New Roman"/>
          <w:sz w:val="24"/>
          <w:szCs w:val="24"/>
        </w:rPr>
        <w:t xml:space="preserve"> zyska na atrakcyjności</w:t>
      </w:r>
      <w:r w:rsidR="002A7DD2" w:rsidRPr="00852EEF">
        <w:rPr>
          <w:rFonts w:ascii="Times New Roman" w:hAnsi="Times New Roman"/>
          <w:sz w:val="24"/>
          <w:szCs w:val="24"/>
        </w:rPr>
        <w:t xml:space="preserve">, a także </w:t>
      </w:r>
      <w:r w:rsidR="00A21780" w:rsidRPr="00852EEF">
        <w:rPr>
          <w:rFonts w:ascii="Times New Roman" w:hAnsi="Times New Roman"/>
          <w:sz w:val="24"/>
          <w:szCs w:val="24"/>
        </w:rPr>
        <w:t>zostanie utworzonych</w:t>
      </w:r>
      <w:r w:rsidR="002A7DD2" w:rsidRPr="00852EEF">
        <w:rPr>
          <w:rFonts w:ascii="Times New Roman" w:hAnsi="Times New Roman"/>
          <w:sz w:val="24"/>
          <w:szCs w:val="24"/>
        </w:rPr>
        <w:t xml:space="preserve"> wiele nowych miejsc pracy</w:t>
      </w:r>
      <w:r w:rsidR="000C4349" w:rsidRPr="00852EEF">
        <w:rPr>
          <w:rFonts w:ascii="Times New Roman" w:hAnsi="Times New Roman"/>
          <w:sz w:val="24"/>
          <w:szCs w:val="24"/>
        </w:rPr>
        <w:t>.</w:t>
      </w:r>
      <w:r w:rsidR="002A7DD2" w:rsidRPr="00852EEF">
        <w:rPr>
          <w:rFonts w:ascii="Times New Roman" w:hAnsi="Times New Roman"/>
          <w:sz w:val="24"/>
          <w:szCs w:val="24"/>
        </w:rPr>
        <w:t xml:space="preserve"> </w:t>
      </w:r>
      <w:r w:rsidRPr="00852EEF">
        <w:rPr>
          <w:rFonts w:ascii="Times New Roman" w:hAnsi="Times New Roman"/>
          <w:sz w:val="24"/>
          <w:szCs w:val="24"/>
        </w:rPr>
        <w:t>Mamy nadzieję, że również w ramach obecnie ogłoszonych naborów zostan</w:t>
      </w:r>
      <w:r w:rsidR="00A21780" w:rsidRPr="00852EEF">
        <w:rPr>
          <w:rFonts w:ascii="Times New Roman" w:hAnsi="Times New Roman"/>
          <w:sz w:val="24"/>
          <w:szCs w:val="24"/>
        </w:rPr>
        <w:t>ą</w:t>
      </w:r>
      <w:r w:rsidRPr="00852EEF">
        <w:rPr>
          <w:rFonts w:ascii="Times New Roman" w:hAnsi="Times New Roman"/>
          <w:sz w:val="24"/>
          <w:szCs w:val="24"/>
        </w:rPr>
        <w:t xml:space="preserve"> złożon</w:t>
      </w:r>
      <w:r w:rsidR="00A21780" w:rsidRPr="00852EEF">
        <w:rPr>
          <w:rFonts w:ascii="Times New Roman" w:hAnsi="Times New Roman"/>
          <w:sz w:val="24"/>
          <w:szCs w:val="24"/>
        </w:rPr>
        <w:t>e</w:t>
      </w:r>
      <w:r w:rsidRPr="00852EEF">
        <w:rPr>
          <w:rFonts w:ascii="Times New Roman" w:hAnsi="Times New Roman"/>
          <w:sz w:val="24"/>
          <w:szCs w:val="24"/>
        </w:rPr>
        <w:t xml:space="preserve"> </w:t>
      </w:r>
      <w:r w:rsidR="00C24EEE" w:rsidRPr="00852EEF">
        <w:rPr>
          <w:rFonts w:ascii="Times New Roman" w:hAnsi="Times New Roman"/>
          <w:sz w:val="24"/>
          <w:szCs w:val="24"/>
        </w:rPr>
        <w:t>ciekaw</w:t>
      </w:r>
      <w:r w:rsidR="00A21780" w:rsidRPr="00852EEF">
        <w:rPr>
          <w:rFonts w:ascii="Times New Roman" w:hAnsi="Times New Roman"/>
          <w:sz w:val="24"/>
          <w:szCs w:val="24"/>
        </w:rPr>
        <w:t>e</w:t>
      </w:r>
      <w:r w:rsidR="00C24EEE" w:rsidRPr="00852EEF">
        <w:rPr>
          <w:rFonts w:ascii="Times New Roman" w:hAnsi="Times New Roman"/>
          <w:sz w:val="24"/>
          <w:szCs w:val="24"/>
        </w:rPr>
        <w:t xml:space="preserve"> projek</w:t>
      </w:r>
      <w:r w:rsidR="00A21780" w:rsidRPr="00852EEF">
        <w:rPr>
          <w:rFonts w:ascii="Times New Roman" w:hAnsi="Times New Roman"/>
          <w:sz w:val="24"/>
          <w:szCs w:val="24"/>
        </w:rPr>
        <w:t>ty</w:t>
      </w:r>
      <w:r w:rsidR="00C24EEE" w:rsidRPr="00852EEF">
        <w:rPr>
          <w:rFonts w:ascii="Times New Roman" w:hAnsi="Times New Roman"/>
          <w:sz w:val="24"/>
          <w:szCs w:val="24"/>
        </w:rPr>
        <w:t xml:space="preserve"> dając</w:t>
      </w:r>
      <w:r w:rsidR="00A21780" w:rsidRPr="00852EEF">
        <w:rPr>
          <w:rFonts w:ascii="Times New Roman" w:hAnsi="Times New Roman"/>
          <w:sz w:val="24"/>
          <w:szCs w:val="24"/>
        </w:rPr>
        <w:t>e</w:t>
      </w:r>
      <w:r w:rsidR="00C24EEE" w:rsidRPr="00852EEF">
        <w:rPr>
          <w:rFonts w:ascii="Times New Roman" w:hAnsi="Times New Roman"/>
          <w:sz w:val="24"/>
          <w:szCs w:val="24"/>
        </w:rPr>
        <w:t xml:space="preserve"> szansę na zmianę i rozwój </w:t>
      </w:r>
      <w:r w:rsidR="005B747E">
        <w:rPr>
          <w:rFonts w:ascii="Times New Roman" w:hAnsi="Times New Roman"/>
          <w:sz w:val="24"/>
          <w:szCs w:val="24"/>
        </w:rPr>
        <w:t>obszaru naszej</w:t>
      </w:r>
      <w:r w:rsidR="00C24EEE" w:rsidRPr="00852EEF">
        <w:rPr>
          <w:rFonts w:ascii="Times New Roman" w:hAnsi="Times New Roman"/>
          <w:sz w:val="24"/>
          <w:szCs w:val="24"/>
        </w:rPr>
        <w:t xml:space="preserve"> LGD. Od początku realizacji Strategii Rozwoju do chwili obecnej bardzo duża część wniosków na </w:t>
      </w:r>
      <w:r w:rsidR="00A21780" w:rsidRPr="00852EEF">
        <w:rPr>
          <w:rFonts w:ascii="Times New Roman" w:hAnsi="Times New Roman"/>
          <w:sz w:val="24"/>
          <w:szCs w:val="24"/>
        </w:rPr>
        <w:t>wdrożenie</w:t>
      </w:r>
      <w:r w:rsidR="00C24EEE" w:rsidRPr="00852EEF">
        <w:rPr>
          <w:rFonts w:ascii="Times New Roman" w:hAnsi="Times New Roman"/>
          <w:sz w:val="24"/>
          <w:szCs w:val="24"/>
        </w:rPr>
        <w:t xml:space="preserve"> projektów została już zrealizowana, część</w:t>
      </w:r>
      <w:r w:rsidR="002A7DD2" w:rsidRPr="00852EEF">
        <w:rPr>
          <w:rFonts w:ascii="Times New Roman" w:hAnsi="Times New Roman"/>
          <w:sz w:val="24"/>
          <w:szCs w:val="24"/>
        </w:rPr>
        <w:t xml:space="preserve"> wniosków jest w trakcie uzupełnień,</w:t>
      </w:r>
      <w:r w:rsidR="00C24EEE" w:rsidRPr="00852EEF">
        <w:rPr>
          <w:rFonts w:ascii="Times New Roman" w:hAnsi="Times New Roman"/>
          <w:sz w:val="24"/>
          <w:szCs w:val="24"/>
        </w:rPr>
        <w:t xml:space="preserve"> podpisano rów</w:t>
      </w:r>
      <w:r w:rsidR="00551B27">
        <w:rPr>
          <w:rFonts w:ascii="Times New Roman" w:hAnsi="Times New Roman"/>
          <w:sz w:val="24"/>
          <w:szCs w:val="24"/>
        </w:rPr>
        <w:t xml:space="preserve">nież kolejne umowy o przyznanie pomocy </w:t>
      </w:r>
      <w:r w:rsidR="002907E7" w:rsidRPr="00852EEF">
        <w:rPr>
          <w:rFonts w:ascii="Times New Roman" w:hAnsi="Times New Roman"/>
          <w:sz w:val="24"/>
          <w:szCs w:val="24"/>
        </w:rPr>
        <w:t xml:space="preserve"> m.in. Parafia Rzymskokatolicka z Rudnik.</w:t>
      </w:r>
    </w:p>
    <w:p w:rsidR="002907E7" w:rsidRPr="00852EEF" w:rsidRDefault="002907E7" w:rsidP="002907E7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Dzięki pozyskanym przez Parafię Rzymskokatolicką pw. św. Mikołaja w Rudnikach środkom wydana zostanie książka zawierająca opis dziejów parafii Rudniki od XIV wieku do czasów teraźniejszych.  Książka będzie zawierała historię, przekazy ustne, wspomnienia, fakty pochodzące z dokumentów zachowanych w archiwach parafialnych oraz wiele fotografii i dokumentów gromadzonych przez obecnego proboszcza Parafii Rudniki, który będzie jednocześnie autorem publikacji.</w:t>
      </w:r>
    </w:p>
    <w:p w:rsidR="002907E7" w:rsidRPr="00852EEF" w:rsidRDefault="00852EEF" w:rsidP="00852EEF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Style w:val="5yl5"/>
          <w:rFonts w:ascii="Times New Roman" w:hAnsi="Times New Roman"/>
          <w:sz w:val="24"/>
          <w:szCs w:val="24"/>
        </w:rPr>
        <w:t>Na obszarze LGD realizowany będzie cykl wydarzeń kulturalno- sportowych dzięki pozyskanym środkom przez Stowarzyszenie Przyjaciół wsi Ligota Oleska. W ramach operacji organizowane będą różnego rodzaju warsztaty z</w:t>
      </w:r>
      <w:r w:rsidR="001A2294">
        <w:rPr>
          <w:rStyle w:val="5yl5"/>
          <w:rFonts w:ascii="Times New Roman" w:hAnsi="Times New Roman"/>
          <w:sz w:val="24"/>
          <w:szCs w:val="24"/>
        </w:rPr>
        <w:t>e</w:t>
      </w:r>
      <w:r w:rsidRPr="00852EEF">
        <w:rPr>
          <w:rStyle w:val="5yl5"/>
          <w:rFonts w:ascii="Times New Roman" w:hAnsi="Times New Roman"/>
          <w:sz w:val="24"/>
          <w:szCs w:val="24"/>
        </w:rPr>
        <w:t xml:space="preserve"> zdobienia porcelany, tkackie, florystyczne, </w:t>
      </w:r>
      <w:r w:rsidRPr="00852EEF">
        <w:rPr>
          <w:rStyle w:val="5yl5"/>
          <w:rFonts w:ascii="Times New Roman" w:hAnsi="Times New Roman"/>
          <w:sz w:val="24"/>
          <w:szCs w:val="24"/>
        </w:rPr>
        <w:lastRenderedPageBreak/>
        <w:t xml:space="preserve">kulinarne czy też </w:t>
      </w:r>
      <w:proofErr w:type="spellStart"/>
      <w:r w:rsidRPr="00852EEF">
        <w:rPr>
          <w:rStyle w:val="5yl5"/>
          <w:rFonts w:ascii="Times New Roman" w:hAnsi="Times New Roman"/>
          <w:sz w:val="24"/>
          <w:szCs w:val="24"/>
        </w:rPr>
        <w:t>Decoupage</w:t>
      </w:r>
      <w:proofErr w:type="spellEnd"/>
      <w:r w:rsidRPr="00852EEF">
        <w:rPr>
          <w:rStyle w:val="5yl5"/>
          <w:rFonts w:ascii="Times New Roman" w:hAnsi="Times New Roman"/>
          <w:sz w:val="24"/>
          <w:szCs w:val="24"/>
        </w:rPr>
        <w:t xml:space="preserve">. </w:t>
      </w:r>
      <w:r w:rsidR="00551B27">
        <w:rPr>
          <w:rStyle w:val="5yl5"/>
          <w:rFonts w:ascii="Times New Roman" w:hAnsi="Times New Roman"/>
          <w:sz w:val="24"/>
          <w:szCs w:val="24"/>
        </w:rPr>
        <w:t>Częścią</w:t>
      </w:r>
      <w:r w:rsidRPr="00852EEF">
        <w:rPr>
          <w:rStyle w:val="5yl5"/>
          <w:rFonts w:ascii="Times New Roman" w:hAnsi="Times New Roman"/>
          <w:sz w:val="24"/>
          <w:szCs w:val="24"/>
        </w:rPr>
        <w:t xml:space="preserve"> </w:t>
      </w:r>
      <w:r w:rsidR="00551B27">
        <w:rPr>
          <w:rStyle w:val="5yl5"/>
          <w:rFonts w:ascii="Times New Roman" w:hAnsi="Times New Roman"/>
          <w:sz w:val="24"/>
          <w:szCs w:val="24"/>
        </w:rPr>
        <w:t xml:space="preserve">projektu jest </w:t>
      </w:r>
      <w:r w:rsidRPr="00852EEF">
        <w:rPr>
          <w:rStyle w:val="5yl5"/>
          <w:rFonts w:ascii="Times New Roman" w:hAnsi="Times New Roman"/>
          <w:sz w:val="24"/>
          <w:szCs w:val="24"/>
        </w:rPr>
        <w:t xml:space="preserve">także wyjazd do fabryki porcelany </w:t>
      </w:r>
      <w:r w:rsidR="00551B27">
        <w:rPr>
          <w:rStyle w:val="5yl5"/>
          <w:rFonts w:ascii="Times New Roman" w:hAnsi="Times New Roman"/>
          <w:sz w:val="24"/>
          <w:szCs w:val="24"/>
        </w:rPr>
        <w:t xml:space="preserve">w Bolesławcu </w:t>
      </w:r>
      <w:r w:rsidRPr="00852EEF">
        <w:rPr>
          <w:rStyle w:val="5yl5"/>
          <w:rFonts w:ascii="Times New Roman" w:hAnsi="Times New Roman"/>
          <w:sz w:val="24"/>
          <w:szCs w:val="24"/>
        </w:rPr>
        <w:t>oraz spływ Małą Panwią i rajd rowerowy po gminach Radłów, Rudniki.</w:t>
      </w:r>
    </w:p>
    <w:p w:rsidR="00907479" w:rsidRPr="00852EEF" w:rsidRDefault="00B4729C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zadań Lokalnej Grupy Działania należy również aktywizacja lokalnej społeczności oraz promocja obszaru LGD. W związku z powyższym </w:t>
      </w:r>
      <w:r w:rsidR="00907479" w:rsidRPr="00852EEF">
        <w:rPr>
          <w:rFonts w:ascii="Times New Roman" w:hAnsi="Times New Roman"/>
          <w:sz w:val="24"/>
          <w:szCs w:val="24"/>
        </w:rPr>
        <w:t>13 października 2018 r. „Górna Prosna” uczestniczyła w Jarmarku Lokalnych Grup Działania z woj. opolskiego. Impreza odbywała się w Zakrzowie gm. Polska Cerekiew. Na naszym stoisku promowaliśmy produkty lokalne i rękodzielnictwo członków naszego stowarzyszenia, mieszkańców oraz organizacji z naszego obszaru.</w:t>
      </w:r>
      <w:r w:rsidR="000E1911" w:rsidRPr="00852EEF">
        <w:rPr>
          <w:rFonts w:ascii="Times New Roman" w:hAnsi="Times New Roman"/>
          <w:sz w:val="24"/>
          <w:szCs w:val="24"/>
        </w:rPr>
        <w:t xml:space="preserve"> W listopadzie </w:t>
      </w:r>
      <w:r>
        <w:rPr>
          <w:rFonts w:ascii="Times New Roman" w:hAnsi="Times New Roman"/>
          <w:sz w:val="24"/>
          <w:szCs w:val="24"/>
        </w:rPr>
        <w:t>natomiast</w:t>
      </w:r>
      <w:r w:rsidR="000E1911" w:rsidRPr="00852EEF">
        <w:rPr>
          <w:rFonts w:ascii="Times New Roman" w:hAnsi="Times New Roman"/>
          <w:sz w:val="24"/>
          <w:szCs w:val="24"/>
        </w:rPr>
        <w:t xml:space="preserve"> odbył się wyjazd informacyjno- edukacyjno- integracyjny do Tarnowskich Gór dla mieszkańców obszaru LGD oraz członków organów stowarzyszenia. Celem wyjazdu było zaktywizowanie przedstawicieli grup </w:t>
      </w:r>
      <w:proofErr w:type="spellStart"/>
      <w:r w:rsidR="000E1911" w:rsidRPr="00852EEF">
        <w:rPr>
          <w:rFonts w:ascii="Times New Roman" w:hAnsi="Times New Roman"/>
          <w:sz w:val="24"/>
          <w:szCs w:val="24"/>
        </w:rPr>
        <w:t>defaworyzowanych</w:t>
      </w:r>
      <w:proofErr w:type="spellEnd"/>
      <w:r w:rsidR="000E1911" w:rsidRPr="00852EEF">
        <w:rPr>
          <w:rFonts w:ascii="Times New Roman" w:hAnsi="Times New Roman"/>
          <w:sz w:val="24"/>
          <w:szCs w:val="24"/>
        </w:rPr>
        <w:t>, a także poszerzenie wiedzy z zakresu wpływu oddziaływań środowiskowych na obiekty zabytkowe. Program obejmował spływ Sztolnią Czarnego Pstrąga, zwiedzanie Kopalni Srebra, a także wykład na temat „Wpływ oddziaływań środowiskowych na obiekty zabytkowe”.</w:t>
      </w:r>
    </w:p>
    <w:p w:rsidR="002907E7" w:rsidRPr="00852EEF" w:rsidRDefault="002907E7" w:rsidP="00852EEF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Od początku wdrażania LSR podpisano 19 umów.  Łączna kwota umów opiewa na ok. 2 064 566,17 zł, co stanowi ok 44% całego budżetu na realizację zadań w ramach LSR.</w:t>
      </w:r>
    </w:p>
    <w:p w:rsidR="00C24EEE" w:rsidRDefault="00C24EEE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 w:rsidRPr="00852EEF">
        <w:rPr>
          <w:rFonts w:ascii="Times New Roman" w:hAnsi="Times New Roman"/>
          <w:sz w:val="24"/>
          <w:szCs w:val="24"/>
        </w:rPr>
        <w:t>Żywimy nadzieję, że wszystkie złożone projekty zostaną</w:t>
      </w:r>
      <w:r w:rsidR="00B93DF6" w:rsidRPr="00852EEF">
        <w:rPr>
          <w:rFonts w:ascii="Times New Roman" w:hAnsi="Times New Roman"/>
          <w:sz w:val="24"/>
          <w:szCs w:val="24"/>
        </w:rPr>
        <w:t xml:space="preserve"> zrealizowane zgodnie z założeniami a w najbliższych naborach zostanie złożone wiele ciekawych projektów. Zainteresowanych zapraszamy na naszą stronę internetową </w:t>
      </w:r>
      <w:hyperlink r:id="rId7" w:history="1">
        <w:r w:rsidR="00B93DF6" w:rsidRPr="00852EEF">
          <w:rPr>
            <w:rStyle w:val="Hipercze"/>
            <w:rFonts w:ascii="Times New Roman" w:hAnsi="Times New Roman"/>
            <w:sz w:val="24"/>
            <w:szCs w:val="24"/>
          </w:rPr>
          <w:t>www.gornaprosna.pl</w:t>
        </w:r>
      </w:hyperlink>
      <w:r w:rsidR="00B93DF6" w:rsidRPr="00852EEF">
        <w:rPr>
          <w:rFonts w:ascii="Times New Roman" w:hAnsi="Times New Roman"/>
          <w:sz w:val="24"/>
          <w:szCs w:val="24"/>
        </w:rPr>
        <w:t>, do biura LGD oraz na naszą stronę na Facebooku.</w:t>
      </w:r>
      <w:r w:rsidRPr="00852EEF">
        <w:rPr>
          <w:rFonts w:ascii="Times New Roman" w:hAnsi="Times New Roman"/>
          <w:sz w:val="24"/>
          <w:szCs w:val="24"/>
        </w:rPr>
        <w:t xml:space="preserve"> </w:t>
      </w:r>
    </w:p>
    <w:p w:rsidR="0010103E" w:rsidRDefault="0010103E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</w:p>
    <w:p w:rsidR="0010103E" w:rsidRPr="00852EEF" w:rsidRDefault="0010103E" w:rsidP="000C4349">
      <w:pPr>
        <w:pStyle w:val="Akapitzlist"/>
        <w:ind w:left="0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sectPr w:rsidR="0010103E" w:rsidRPr="00852EEF" w:rsidSect="00CC13FD">
      <w:headerReference w:type="default" r:id="rId8"/>
      <w:footerReference w:type="default" r:id="rId9"/>
      <w:pgSz w:w="11906" w:h="16838" w:code="9"/>
      <w:pgMar w:top="1417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54D" w:rsidRDefault="0076054D" w:rsidP="00E473C6">
      <w:pPr>
        <w:spacing w:after="0" w:line="240" w:lineRule="auto"/>
      </w:pPr>
      <w:r>
        <w:separator/>
      </w:r>
    </w:p>
  </w:endnote>
  <w:endnote w:type="continuationSeparator" w:id="0">
    <w:p w:rsidR="0076054D" w:rsidRDefault="0076054D" w:rsidP="00E4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547" w:rsidRPr="00B77258" w:rsidRDefault="00BF0547" w:rsidP="00BF0547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sz w:val="16"/>
        <w:szCs w:val="16"/>
        <w:lang w:eastAsia="pl-PL"/>
      </w:rPr>
    </w:pPr>
    <w:r w:rsidRPr="00B77258">
      <w:rPr>
        <w:rFonts w:ascii="Tahoma" w:hAnsi="Tahoma" w:cs="Tahoma"/>
        <w:sz w:val="16"/>
        <w:szCs w:val="16"/>
        <w:lang w:eastAsia="pl-PL"/>
      </w:rPr>
      <w:t xml:space="preserve">               </w:t>
    </w:r>
  </w:p>
  <w:p w:rsidR="00BF0547" w:rsidRPr="00B77258" w:rsidRDefault="00BF0547" w:rsidP="00BF0547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sz w:val="16"/>
        <w:szCs w:val="16"/>
        <w:lang w:eastAsia="pl-PL"/>
      </w:rPr>
    </w:pPr>
    <w:r w:rsidRPr="00B77258">
      <w:rPr>
        <w:rFonts w:ascii="Tahoma" w:hAnsi="Tahoma" w:cs="Tahoma"/>
        <w:sz w:val="16"/>
        <w:szCs w:val="16"/>
        <w:lang w:eastAsia="pl-PL"/>
      </w:rPr>
      <w:t>Instytucja Zarządzająca PROW 2014-2020 – Minister Rolnictwa i Rozwoju Wsi.</w:t>
    </w:r>
  </w:p>
  <w:p w:rsidR="00BF0547" w:rsidRPr="00B77258" w:rsidRDefault="00BF0547" w:rsidP="00BF0547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sz w:val="16"/>
        <w:szCs w:val="16"/>
        <w:lang w:eastAsia="pl-PL"/>
      </w:rPr>
    </w:pPr>
    <w:r w:rsidRPr="00B77258">
      <w:rPr>
        <w:rFonts w:ascii="Tahoma" w:hAnsi="Tahoma" w:cs="Tahoma"/>
        <w:sz w:val="16"/>
        <w:szCs w:val="16"/>
        <w:lang w:eastAsia="pl-PL"/>
      </w:rPr>
      <w:t xml:space="preserve">        Materiał opracowany przez Lokalną Grupę Działania „Górna Prosna” ,współfinansowany jest ze środków Unii  </w:t>
    </w:r>
  </w:p>
  <w:p w:rsidR="00BF0547" w:rsidRPr="00B77258" w:rsidRDefault="00BF0547" w:rsidP="00BF0547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sz w:val="16"/>
        <w:szCs w:val="16"/>
        <w:lang w:eastAsia="pl-PL"/>
      </w:rPr>
    </w:pPr>
    <w:r w:rsidRPr="00B77258">
      <w:rPr>
        <w:rFonts w:ascii="Tahoma" w:hAnsi="Tahoma" w:cs="Tahoma"/>
        <w:sz w:val="16"/>
        <w:szCs w:val="16"/>
        <w:lang w:eastAsia="pl-PL"/>
      </w:rPr>
      <w:t xml:space="preserve">            Europejskiej w ramach </w:t>
    </w:r>
    <w:r w:rsidRPr="00B77258">
      <w:rPr>
        <w:rStyle w:val="footertext"/>
        <w:rFonts w:ascii="Tahoma" w:hAnsi="Tahoma" w:cs="Tahoma"/>
        <w:sz w:val="16"/>
        <w:szCs w:val="16"/>
      </w:rPr>
      <w:t xml:space="preserve">działania "Wsparcie dla rozwoju lokalnego w ramach inicjatywy LEADER" </w:t>
    </w:r>
    <w:r w:rsidRPr="00B77258">
      <w:rPr>
        <w:rFonts w:ascii="Tahoma" w:hAnsi="Tahoma" w:cs="Tahoma"/>
        <w:sz w:val="16"/>
        <w:szCs w:val="16"/>
        <w:lang w:eastAsia="pl-PL"/>
      </w:rPr>
      <w:t>PROW 2014-2020.</w:t>
    </w:r>
  </w:p>
  <w:p w:rsidR="00BF0547" w:rsidRDefault="00BF05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54D" w:rsidRDefault="0076054D" w:rsidP="00E473C6">
      <w:pPr>
        <w:spacing w:after="0" w:line="240" w:lineRule="auto"/>
      </w:pPr>
      <w:r>
        <w:separator/>
      </w:r>
    </w:p>
  </w:footnote>
  <w:footnote w:type="continuationSeparator" w:id="0">
    <w:p w:rsidR="0076054D" w:rsidRDefault="0076054D" w:rsidP="00E4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EE" w:rsidRDefault="00C24EEE" w:rsidP="00B518C0">
    <w:pPr>
      <w:pStyle w:val="Nagwek"/>
      <w:tabs>
        <w:tab w:val="left" w:pos="1087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4119880</wp:posOffset>
          </wp:positionH>
          <wp:positionV relativeFrom="paragraph">
            <wp:posOffset>-133350</wp:posOffset>
          </wp:positionV>
          <wp:extent cx="1179195" cy="752475"/>
          <wp:effectExtent l="19050" t="0" r="1905" b="0"/>
          <wp:wrapNone/>
          <wp:docPr id="2" name="Obraz 1" descr="X:\PROW 2014-2020\PROW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W 2014-2020\PROW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1919605</wp:posOffset>
          </wp:positionH>
          <wp:positionV relativeFrom="paragraph">
            <wp:posOffset>-28575</wp:posOffset>
          </wp:positionV>
          <wp:extent cx="657225" cy="647700"/>
          <wp:effectExtent l="19050" t="0" r="9525" b="0"/>
          <wp:wrapNone/>
          <wp:docPr id="7" name="Obraz 1" descr="logo l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2795905</wp:posOffset>
          </wp:positionH>
          <wp:positionV relativeFrom="paragraph">
            <wp:posOffset>-133350</wp:posOffset>
          </wp:positionV>
          <wp:extent cx="1159510" cy="752475"/>
          <wp:effectExtent l="19050" t="0" r="2540" b="0"/>
          <wp:wrapNone/>
          <wp:docPr id="6" name="Obraz 4" descr="Logo - GP - Sam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- GP - Samo 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490855</wp:posOffset>
          </wp:positionH>
          <wp:positionV relativeFrom="paragraph">
            <wp:posOffset>-28575</wp:posOffset>
          </wp:positionV>
          <wp:extent cx="971550" cy="647700"/>
          <wp:effectExtent l="19050" t="0" r="0" b="0"/>
          <wp:wrapNone/>
          <wp:docPr id="10" name="Obraz 2" descr="W:\PROW 2014-2020\Logotypy\UE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ROW 2014-2020\Logotypy\UE\UE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:rsidR="00C24EEE" w:rsidRDefault="00C24EEE" w:rsidP="00B518C0">
    <w:pPr>
      <w:pStyle w:val="Nagwek"/>
    </w:pPr>
  </w:p>
  <w:p w:rsidR="00C24EEE" w:rsidRDefault="00C24EEE" w:rsidP="00B518C0">
    <w:pPr>
      <w:pStyle w:val="Nagwek"/>
    </w:pPr>
  </w:p>
  <w:p w:rsidR="00C24EEE" w:rsidRDefault="00C24EEE" w:rsidP="00B518C0">
    <w:pPr>
      <w:pStyle w:val="Nagwek"/>
    </w:pPr>
  </w:p>
  <w:p w:rsidR="00C24EEE" w:rsidRPr="008A2CA5" w:rsidRDefault="00C24EEE" w:rsidP="00E473C6">
    <w:pPr>
      <w:pStyle w:val="Nagwek"/>
      <w:jc w:val="center"/>
      <w:rPr>
        <w:sz w:val="20"/>
        <w:szCs w:val="20"/>
      </w:rPr>
    </w:pPr>
    <w:r w:rsidRPr="008A2CA5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5" name="Obraz 3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2CA5"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3" name="Obraz 1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2CA5">
      <w:rPr>
        <w:sz w:val="20"/>
        <w:szCs w:val="20"/>
      </w:rPr>
      <w:t xml:space="preserve">                                                                             </w:t>
    </w:r>
  </w:p>
  <w:p w:rsidR="00C24EEE" w:rsidRPr="001765C6" w:rsidRDefault="00C24EEE" w:rsidP="0097776D">
    <w:pPr>
      <w:pStyle w:val="Nagwek"/>
      <w:jc w:val="center"/>
      <w:rPr>
        <w:rFonts w:ascii="Tahoma" w:hAnsi="Tahoma" w:cs="Tahoma"/>
        <w:sz w:val="16"/>
        <w:szCs w:val="16"/>
      </w:rPr>
    </w:pPr>
    <w:r w:rsidRPr="001765C6">
      <w:rPr>
        <w:rFonts w:ascii="Tahoma" w:hAnsi="Tahoma" w:cs="Tahoma"/>
        <w:sz w:val="16"/>
        <w:szCs w:val="16"/>
      </w:rPr>
      <w:t>„Europejski Fundusz Rolny na rzecz Rozwoju Obszarów Wiejskich:</w:t>
    </w:r>
    <w:r>
      <w:rPr>
        <w:rFonts w:ascii="Tahoma" w:hAnsi="Tahoma" w:cs="Tahoma"/>
        <w:sz w:val="16"/>
        <w:szCs w:val="16"/>
      </w:rPr>
      <w:t xml:space="preserve"> </w:t>
    </w:r>
    <w:r w:rsidRPr="001765C6">
      <w:rPr>
        <w:rFonts w:ascii="Tahoma" w:hAnsi="Tahoma" w:cs="Tahoma"/>
        <w:sz w:val="16"/>
        <w:szCs w:val="16"/>
      </w:rPr>
      <w:t>Europa inwestująca w obszary wiejskie”</w:t>
    </w:r>
  </w:p>
  <w:p w:rsidR="00C24EEE" w:rsidRPr="008A2CA5" w:rsidRDefault="00C24EEE" w:rsidP="002773C7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77"/>
    <w:multiLevelType w:val="hybridMultilevel"/>
    <w:tmpl w:val="B628AC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1BB08CF"/>
    <w:multiLevelType w:val="hybridMultilevel"/>
    <w:tmpl w:val="1DF832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D2629"/>
    <w:multiLevelType w:val="hybridMultilevel"/>
    <w:tmpl w:val="49304810"/>
    <w:lvl w:ilvl="0" w:tplc="01E035C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1184765"/>
    <w:multiLevelType w:val="hybridMultilevel"/>
    <w:tmpl w:val="485A0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F52DB"/>
    <w:multiLevelType w:val="hybridMultilevel"/>
    <w:tmpl w:val="E43ECABA"/>
    <w:lvl w:ilvl="0" w:tplc="01E03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C9269C"/>
    <w:multiLevelType w:val="hybridMultilevel"/>
    <w:tmpl w:val="BDA60BA8"/>
    <w:lvl w:ilvl="0" w:tplc="01E035C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E473C6"/>
    <w:rsid w:val="00010BBA"/>
    <w:rsid w:val="00021EAE"/>
    <w:rsid w:val="00047281"/>
    <w:rsid w:val="00054E8D"/>
    <w:rsid w:val="000554E6"/>
    <w:rsid w:val="00070FB7"/>
    <w:rsid w:val="00076EF4"/>
    <w:rsid w:val="000B1CB6"/>
    <w:rsid w:val="000C4349"/>
    <w:rsid w:val="000D32DF"/>
    <w:rsid w:val="000E0947"/>
    <w:rsid w:val="000E1911"/>
    <w:rsid w:val="0010103E"/>
    <w:rsid w:val="0010219F"/>
    <w:rsid w:val="001266CE"/>
    <w:rsid w:val="00127F8B"/>
    <w:rsid w:val="001620DA"/>
    <w:rsid w:val="00193094"/>
    <w:rsid w:val="00194B10"/>
    <w:rsid w:val="00196445"/>
    <w:rsid w:val="001972C2"/>
    <w:rsid w:val="001A087D"/>
    <w:rsid w:val="001A2294"/>
    <w:rsid w:val="001B0872"/>
    <w:rsid w:val="001B4199"/>
    <w:rsid w:val="001F0EAF"/>
    <w:rsid w:val="002168F0"/>
    <w:rsid w:val="002207CD"/>
    <w:rsid w:val="0022647D"/>
    <w:rsid w:val="002427B3"/>
    <w:rsid w:val="0025230A"/>
    <w:rsid w:val="002566E8"/>
    <w:rsid w:val="002773C7"/>
    <w:rsid w:val="00283D9C"/>
    <w:rsid w:val="002907E7"/>
    <w:rsid w:val="002A365C"/>
    <w:rsid w:val="002A7DD2"/>
    <w:rsid w:val="002B3BA2"/>
    <w:rsid w:val="002C58DD"/>
    <w:rsid w:val="002C592B"/>
    <w:rsid w:val="002D3FA0"/>
    <w:rsid w:val="002D5243"/>
    <w:rsid w:val="002E117B"/>
    <w:rsid w:val="002E45A6"/>
    <w:rsid w:val="00303281"/>
    <w:rsid w:val="003040DF"/>
    <w:rsid w:val="00323EC0"/>
    <w:rsid w:val="00326618"/>
    <w:rsid w:val="00332B66"/>
    <w:rsid w:val="003859BE"/>
    <w:rsid w:val="00394AAF"/>
    <w:rsid w:val="003C1573"/>
    <w:rsid w:val="003C405E"/>
    <w:rsid w:val="003D368B"/>
    <w:rsid w:val="003D39C0"/>
    <w:rsid w:val="00402A2C"/>
    <w:rsid w:val="00413FBB"/>
    <w:rsid w:val="00417E0D"/>
    <w:rsid w:val="00433EC0"/>
    <w:rsid w:val="00464635"/>
    <w:rsid w:val="0048491C"/>
    <w:rsid w:val="004903FA"/>
    <w:rsid w:val="004C79EE"/>
    <w:rsid w:val="00507218"/>
    <w:rsid w:val="00515914"/>
    <w:rsid w:val="00516BA3"/>
    <w:rsid w:val="0052763C"/>
    <w:rsid w:val="0054252F"/>
    <w:rsid w:val="00551B27"/>
    <w:rsid w:val="0057031D"/>
    <w:rsid w:val="00570B9D"/>
    <w:rsid w:val="00574774"/>
    <w:rsid w:val="005B747E"/>
    <w:rsid w:val="005E1A5A"/>
    <w:rsid w:val="005E34EE"/>
    <w:rsid w:val="005F5B82"/>
    <w:rsid w:val="00602C22"/>
    <w:rsid w:val="00604CFD"/>
    <w:rsid w:val="00610AAC"/>
    <w:rsid w:val="006337CC"/>
    <w:rsid w:val="0064551E"/>
    <w:rsid w:val="00666047"/>
    <w:rsid w:val="006876AB"/>
    <w:rsid w:val="006A2B2B"/>
    <w:rsid w:val="006C01A4"/>
    <w:rsid w:val="006C2AA0"/>
    <w:rsid w:val="006D01FD"/>
    <w:rsid w:val="006D579E"/>
    <w:rsid w:val="006E753C"/>
    <w:rsid w:val="006F277C"/>
    <w:rsid w:val="00704E92"/>
    <w:rsid w:val="007072ED"/>
    <w:rsid w:val="00725D0A"/>
    <w:rsid w:val="007327E5"/>
    <w:rsid w:val="00755D20"/>
    <w:rsid w:val="0076054D"/>
    <w:rsid w:val="0076445A"/>
    <w:rsid w:val="00773552"/>
    <w:rsid w:val="0077511B"/>
    <w:rsid w:val="00781483"/>
    <w:rsid w:val="00791E0B"/>
    <w:rsid w:val="007B728F"/>
    <w:rsid w:val="007B7F06"/>
    <w:rsid w:val="007F0F4A"/>
    <w:rsid w:val="00810D6A"/>
    <w:rsid w:val="00827082"/>
    <w:rsid w:val="00835B0A"/>
    <w:rsid w:val="0084462B"/>
    <w:rsid w:val="00845C1B"/>
    <w:rsid w:val="008503EB"/>
    <w:rsid w:val="00852EEF"/>
    <w:rsid w:val="0087332F"/>
    <w:rsid w:val="008805A5"/>
    <w:rsid w:val="00886FF0"/>
    <w:rsid w:val="0089028B"/>
    <w:rsid w:val="008A2CA5"/>
    <w:rsid w:val="008A75BE"/>
    <w:rsid w:val="008C5518"/>
    <w:rsid w:val="008D096D"/>
    <w:rsid w:val="0090549A"/>
    <w:rsid w:val="00907479"/>
    <w:rsid w:val="00907BD6"/>
    <w:rsid w:val="00914663"/>
    <w:rsid w:val="00922726"/>
    <w:rsid w:val="009322BB"/>
    <w:rsid w:val="00961401"/>
    <w:rsid w:val="0097776D"/>
    <w:rsid w:val="009A4661"/>
    <w:rsid w:val="009A738C"/>
    <w:rsid w:val="009B0437"/>
    <w:rsid w:val="009D4CF2"/>
    <w:rsid w:val="009F7F6D"/>
    <w:rsid w:val="00A21780"/>
    <w:rsid w:val="00A348E0"/>
    <w:rsid w:val="00A52C07"/>
    <w:rsid w:val="00A611E9"/>
    <w:rsid w:val="00A6275C"/>
    <w:rsid w:val="00A7448B"/>
    <w:rsid w:val="00A87F6D"/>
    <w:rsid w:val="00AA0DAD"/>
    <w:rsid w:val="00AB18FA"/>
    <w:rsid w:val="00AC2298"/>
    <w:rsid w:val="00AC588A"/>
    <w:rsid w:val="00AD1408"/>
    <w:rsid w:val="00AD52D3"/>
    <w:rsid w:val="00AE56E4"/>
    <w:rsid w:val="00AF2C1B"/>
    <w:rsid w:val="00AF4B87"/>
    <w:rsid w:val="00B15336"/>
    <w:rsid w:val="00B35773"/>
    <w:rsid w:val="00B4729C"/>
    <w:rsid w:val="00B518C0"/>
    <w:rsid w:val="00B729DE"/>
    <w:rsid w:val="00B93DF6"/>
    <w:rsid w:val="00BB4269"/>
    <w:rsid w:val="00BB6216"/>
    <w:rsid w:val="00BB6FB7"/>
    <w:rsid w:val="00BE6F4D"/>
    <w:rsid w:val="00BF0547"/>
    <w:rsid w:val="00C030B2"/>
    <w:rsid w:val="00C24EEE"/>
    <w:rsid w:val="00C57DAB"/>
    <w:rsid w:val="00C66A2A"/>
    <w:rsid w:val="00CA1550"/>
    <w:rsid w:val="00CA56A7"/>
    <w:rsid w:val="00CB055C"/>
    <w:rsid w:val="00CB0CCE"/>
    <w:rsid w:val="00CC13FD"/>
    <w:rsid w:val="00CC1F8E"/>
    <w:rsid w:val="00CD49CF"/>
    <w:rsid w:val="00D06E93"/>
    <w:rsid w:val="00D20B18"/>
    <w:rsid w:val="00D44E23"/>
    <w:rsid w:val="00D45F66"/>
    <w:rsid w:val="00D70415"/>
    <w:rsid w:val="00D90ECE"/>
    <w:rsid w:val="00DA03E6"/>
    <w:rsid w:val="00DD54B2"/>
    <w:rsid w:val="00DE245C"/>
    <w:rsid w:val="00DF01C6"/>
    <w:rsid w:val="00DF1189"/>
    <w:rsid w:val="00E15DEB"/>
    <w:rsid w:val="00E36459"/>
    <w:rsid w:val="00E42DD4"/>
    <w:rsid w:val="00E473C6"/>
    <w:rsid w:val="00E53DEF"/>
    <w:rsid w:val="00E53F48"/>
    <w:rsid w:val="00E62858"/>
    <w:rsid w:val="00E63E30"/>
    <w:rsid w:val="00E66F37"/>
    <w:rsid w:val="00E67572"/>
    <w:rsid w:val="00EC22F2"/>
    <w:rsid w:val="00EE6E92"/>
    <w:rsid w:val="00EF5D86"/>
    <w:rsid w:val="00F0484E"/>
    <w:rsid w:val="00F13233"/>
    <w:rsid w:val="00F25816"/>
    <w:rsid w:val="00F50627"/>
    <w:rsid w:val="00F51133"/>
    <w:rsid w:val="00F525D5"/>
    <w:rsid w:val="00F74B50"/>
    <w:rsid w:val="00F91AD8"/>
    <w:rsid w:val="00FB44DB"/>
    <w:rsid w:val="00FB472D"/>
    <w:rsid w:val="00FD3ECD"/>
    <w:rsid w:val="00FF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table" w:styleId="Tabela-Siatka">
    <w:name w:val="Table Grid"/>
    <w:basedOn w:val="Standardowy"/>
    <w:rsid w:val="00A87F6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79EE"/>
    <w:pPr>
      <w:ind w:left="720"/>
      <w:contextualSpacing/>
    </w:pPr>
  </w:style>
  <w:style w:type="character" w:customStyle="1" w:styleId="footertext">
    <w:name w:val="footertext"/>
    <w:basedOn w:val="Domylnaczcionkaakapitu"/>
    <w:rsid w:val="00BF0547"/>
  </w:style>
  <w:style w:type="character" w:customStyle="1" w:styleId="5yl5">
    <w:name w:val="_5yl5"/>
    <w:basedOn w:val="Domylnaczcionkaakapitu"/>
    <w:rsid w:val="00852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napros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Rudniki, dnia 22</vt:lpstr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Rudniki, dnia 22</dc:title>
  <dc:creator>DELL</dc:creator>
  <cp:lastModifiedBy>Gmrg405</cp:lastModifiedBy>
  <cp:revision>2</cp:revision>
  <cp:lastPrinted>2015-07-17T07:31:00Z</cp:lastPrinted>
  <dcterms:created xsi:type="dcterms:W3CDTF">2018-12-12T07:22:00Z</dcterms:created>
  <dcterms:modified xsi:type="dcterms:W3CDTF">2018-12-12T07:22:00Z</dcterms:modified>
</cp:coreProperties>
</file>